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bookmarkStart w:id="0" w:name="_GoBack"/>
    <w:bookmarkEnd w:id="0"/>
    <w:p w:rsidR="00BE07BC" w:rsidRDefault="00BE07BC" w:rsidP="00BE07BC">
      <w:pPr>
        <w:spacing w:after="0"/>
        <w:rPr>
          <w:sz w:val="16"/>
          <w:szCs w:val="16"/>
        </w:rPr>
      </w:pPr>
      <w:r w:rsidRPr="006D6893">
        <w:rPr>
          <w:noProof/>
          <w:sz w:val="16"/>
          <w:szCs w:val="16"/>
          <w:lang w:eastAsia="ru-RU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2BEC0764" wp14:editId="18E44C44">
                <wp:simplePos x="0" y="0"/>
                <wp:positionH relativeFrom="margin">
                  <wp:posOffset>4015740</wp:posOffset>
                </wp:positionH>
                <wp:positionV relativeFrom="paragraph">
                  <wp:posOffset>30480</wp:posOffset>
                </wp:positionV>
                <wp:extent cx="2165350" cy="485775"/>
                <wp:effectExtent l="0" t="0" r="0" b="0"/>
                <wp:wrapSquare wrapText="bothSides"/>
                <wp:docPr id="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65350" cy="4857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E07BC" w:rsidRPr="00041308" w:rsidRDefault="00BE07BC" w:rsidP="00BE07BC">
                            <w:pPr>
                              <w:spacing w:after="0"/>
                              <w:jc w:val="center"/>
                              <w:rPr>
                                <w:rFonts w:ascii="Helios" w:hAnsi="Helios"/>
                                <w:sz w:val="12"/>
                                <w:szCs w:val="12"/>
                              </w:rPr>
                            </w:pPr>
                            <w:r w:rsidRPr="00A46731">
                              <w:rPr>
                                <w:rFonts w:ascii="Helios" w:hAnsi="Helios"/>
                                <w:sz w:val="16"/>
                                <w:szCs w:val="16"/>
                              </w:rPr>
                              <w:t xml:space="preserve">Публичное акционерное </w:t>
                            </w:r>
                            <w:r>
                              <w:rPr>
                                <w:rFonts w:ascii="Helios" w:hAnsi="Helios"/>
                                <w:sz w:val="16"/>
                                <w:szCs w:val="16"/>
                              </w:rPr>
                              <w:t>о</w:t>
                            </w:r>
                            <w:r w:rsidRPr="00A46731">
                              <w:rPr>
                                <w:rFonts w:ascii="Helios" w:hAnsi="Helios"/>
                                <w:sz w:val="16"/>
                                <w:szCs w:val="16"/>
                              </w:rPr>
                              <w:t>бщество «Межрегиональная распределительная сетевая компания Центра»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w14:anchorId="2BEC0764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margin-left:316.2pt;margin-top:2.4pt;width:170.5pt;height:38.25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" filled="f" stroked="f">
                <v:textbox>
                  <w:txbxContent>
                    <w:p w:rsidR="00BE07BC" w:rsidRPr="00041308" w:rsidRDefault="00BE07BC" w:rsidP="00BE07BC">
                      <w:pPr>
                        <w:spacing w:after="0"/>
                        <w:jc w:val="center"/>
                        <w:rPr>
                          <w:rFonts w:ascii="Helios" w:hAnsi="Helios"/>
                          <w:sz w:val="12"/>
                          <w:szCs w:val="12"/>
                        </w:rPr>
                      </w:pPr>
                      <w:r w:rsidRPr="00A46731">
                        <w:rPr>
                          <w:rFonts w:ascii="Helios" w:hAnsi="Helios"/>
                          <w:sz w:val="16"/>
                          <w:szCs w:val="16"/>
                        </w:rPr>
                        <w:t xml:space="preserve">Публичное акционерное </w:t>
                      </w:r>
                      <w:r>
                        <w:rPr>
                          <w:rFonts w:ascii="Helios" w:hAnsi="Helios"/>
                          <w:sz w:val="16"/>
                          <w:szCs w:val="16"/>
                        </w:rPr>
                        <w:t>о</w:t>
                      </w:r>
                      <w:r w:rsidRPr="00A46731">
                        <w:rPr>
                          <w:rFonts w:ascii="Helios" w:hAnsi="Helios"/>
                          <w:sz w:val="16"/>
                          <w:szCs w:val="16"/>
                        </w:rPr>
                        <w:t>бщество «Межрегиональная распределительная сетевая компания Центра»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  <w:sz w:val="16"/>
          <w:szCs w:val="16"/>
          <w:lang w:eastAsia="ru-RU"/>
        </w:rPr>
        <w:drawing>
          <wp:inline distT="0" distB="0" distL="0" distR="0" wp14:anchorId="094E8461" wp14:editId="24392F24">
            <wp:extent cx="3625850" cy="469265"/>
            <wp:effectExtent l="0" t="0" r="0" b="6985"/>
            <wp:docPr id="1" name="Рисунок 1" descr="1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1_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5850" cy="469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16"/>
          <w:szCs w:val="16"/>
        </w:rPr>
        <w:t xml:space="preserve"> </w:t>
      </w:r>
    </w:p>
    <w:p w:rsidR="00BE07BC" w:rsidRDefault="00BE07BC" w:rsidP="00BE07BC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BE07BC" w:rsidRDefault="00BE07BC" w:rsidP="00BE07BC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BE07BC" w:rsidRDefault="00BE07BC" w:rsidP="00BE07BC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BE07BC" w:rsidRDefault="00BE07BC" w:rsidP="00BE07BC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BE07BC" w:rsidRDefault="00BE07BC" w:rsidP="00BE07BC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BE07BC" w:rsidRDefault="00BE07BC" w:rsidP="00BE07BC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BE07BC" w:rsidRDefault="00BE07BC" w:rsidP="00BE07BC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BE07BC" w:rsidRDefault="00BE07BC" w:rsidP="00BE07BC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BE07BC" w:rsidRDefault="00BE07BC" w:rsidP="00BE07BC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BE07BC" w:rsidRDefault="00BE07BC" w:rsidP="00BE07BC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BE07BC" w:rsidRDefault="00BE07BC" w:rsidP="00BE07BC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57120C" w:rsidRPr="005A09CF" w:rsidRDefault="00BE07BC" w:rsidP="00BE07BC">
      <w:pPr>
        <w:spacing w:after="0" w:line="240" w:lineRule="auto"/>
        <w:jc w:val="center"/>
        <w:rPr>
          <w:rFonts w:ascii="Times New Roman" w:hAnsi="Times New Roman" w:cs="Times New Roman"/>
          <w:b/>
          <w:sz w:val="48"/>
          <w:szCs w:val="26"/>
        </w:rPr>
      </w:pPr>
      <w:r w:rsidRPr="005A09CF">
        <w:rPr>
          <w:rFonts w:ascii="Times New Roman" w:hAnsi="Times New Roman" w:cs="Times New Roman"/>
          <w:b/>
          <w:sz w:val="48"/>
          <w:szCs w:val="26"/>
        </w:rPr>
        <w:t>Азбука цифровой трансформации:</w:t>
      </w:r>
    </w:p>
    <w:p w:rsidR="00BE07BC" w:rsidRPr="005A09CF" w:rsidRDefault="00BE07BC" w:rsidP="00BE07BC">
      <w:pPr>
        <w:spacing w:after="0" w:line="240" w:lineRule="auto"/>
        <w:jc w:val="center"/>
        <w:rPr>
          <w:rFonts w:ascii="Times New Roman" w:hAnsi="Times New Roman" w:cs="Times New Roman"/>
          <w:b/>
          <w:sz w:val="48"/>
          <w:szCs w:val="26"/>
        </w:rPr>
      </w:pPr>
      <w:r w:rsidRPr="005A09CF">
        <w:rPr>
          <w:rFonts w:ascii="Times New Roman" w:hAnsi="Times New Roman" w:cs="Times New Roman"/>
          <w:b/>
          <w:sz w:val="48"/>
          <w:szCs w:val="26"/>
        </w:rPr>
        <w:t>Просто о сложном</w:t>
      </w:r>
    </w:p>
    <w:p w:rsidR="005A09CF" w:rsidRDefault="005A09CF" w:rsidP="00BE07BC">
      <w:pPr>
        <w:spacing w:after="0" w:line="240" w:lineRule="auto"/>
        <w:jc w:val="center"/>
        <w:rPr>
          <w:rFonts w:ascii="Times New Roman" w:hAnsi="Times New Roman" w:cs="Times New Roman"/>
          <w:b/>
          <w:sz w:val="40"/>
          <w:szCs w:val="26"/>
        </w:rPr>
      </w:pPr>
    </w:p>
    <w:p w:rsidR="005A09CF" w:rsidRDefault="005A09CF" w:rsidP="00BE07BC">
      <w:pPr>
        <w:spacing w:after="0" w:line="240" w:lineRule="auto"/>
        <w:jc w:val="center"/>
        <w:rPr>
          <w:rFonts w:ascii="Times New Roman" w:hAnsi="Times New Roman" w:cs="Times New Roman"/>
          <w:b/>
          <w:sz w:val="40"/>
          <w:szCs w:val="26"/>
        </w:rPr>
      </w:pPr>
      <w:r>
        <w:rPr>
          <w:rFonts w:ascii="Times New Roman" w:hAnsi="Times New Roman" w:cs="Times New Roman"/>
          <w:b/>
          <w:sz w:val="40"/>
          <w:szCs w:val="26"/>
        </w:rPr>
        <w:t>Часть 1.</w:t>
      </w:r>
    </w:p>
    <w:p w:rsidR="005A09CF" w:rsidRDefault="005A09CF" w:rsidP="00BE07BC">
      <w:pPr>
        <w:spacing w:after="0" w:line="240" w:lineRule="auto"/>
        <w:jc w:val="center"/>
        <w:rPr>
          <w:rFonts w:ascii="Times New Roman" w:hAnsi="Times New Roman" w:cs="Times New Roman"/>
          <w:b/>
          <w:sz w:val="40"/>
          <w:szCs w:val="26"/>
        </w:rPr>
      </w:pPr>
      <w:r>
        <w:rPr>
          <w:rFonts w:ascii="Times New Roman" w:hAnsi="Times New Roman" w:cs="Times New Roman"/>
          <w:b/>
          <w:sz w:val="40"/>
          <w:szCs w:val="26"/>
        </w:rPr>
        <w:t xml:space="preserve">Предпосылки и пути развития </w:t>
      </w:r>
    </w:p>
    <w:p w:rsidR="005A09CF" w:rsidRDefault="005A09CF" w:rsidP="00BE07BC">
      <w:pPr>
        <w:spacing w:after="0" w:line="240" w:lineRule="auto"/>
        <w:jc w:val="center"/>
        <w:rPr>
          <w:rFonts w:ascii="Times New Roman" w:hAnsi="Times New Roman" w:cs="Times New Roman"/>
          <w:b/>
          <w:sz w:val="40"/>
          <w:szCs w:val="26"/>
        </w:rPr>
      </w:pPr>
      <w:r>
        <w:rPr>
          <w:rFonts w:ascii="Times New Roman" w:hAnsi="Times New Roman" w:cs="Times New Roman"/>
          <w:b/>
          <w:sz w:val="40"/>
          <w:szCs w:val="26"/>
        </w:rPr>
        <w:t>цифровой трансформации</w:t>
      </w:r>
    </w:p>
    <w:p w:rsidR="00BE07BC" w:rsidRPr="00BE07BC" w:rsidRDefault="00BE07BC" w:rsidP="00BE07BC">
      <w:pPr>
        <w:spacing w:after="0" w:line="240" w:lineRule="auto"/>
        <w:jc w:val="center"/>
        <w:rPr>
          <w:rFonts w:ascii="Times New Roman" w:hAnsi="Times New Roman" w:cs="Times New Roman"/>
          <w:b/>
          <w:sz w:val="40"/>
          <w:szCs w:val="26"/>
        </w:rPr>
      </w:pPr>
    </w:p>
    <w:p w:rsidR="00BE07BC" w:rsidRDefault="00BE07BC" w:rsidP="00BE07BC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Учебник для работников электросетевого комплекса</w:t>
      </w:r>
    </w:p>
    <w:p w:rsidR="00BE07BC" w:rsidRDefault="00BE07BC" w:rsidP="00BE07BC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</w:p>
    <w:p w:rsidR="00BE07BC" w:rsidRDefault="00BE07BC" w:rsidP="00BE07BC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</w:p>
    <w:p w:rsidR="00BE07BC" w:rsidRDefault="00BE07BC" w:rsidP="00BE07BC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</w:p>
    <w:p w:rsidR="00BE07BC" w:rsidRDefault="00BE07BC" w:rsidP="00BE07BC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</w:p>
    <w:p w:rsidR="00BE07BC" w:rsidRDefault="00BE07BC" w:rsidP="00BE07BC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</w:p>
    <w:p w:rsidR="005A09CF" w:rsidRDefault="005A09CF" w:rsidP="00BE07BC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</w:p>
    <w:p w:rsidR="00BE07BC" w:rsidRDefault="00BE07BC" w:rsidP="00BE07BC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</w:p>
    <w:p w:rsidR="00BE07BC" w:rsidRDefault="00BE07BC" w:rsidP="00BE07BC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</w:p>
    <w:p w:rsidR="00BE07BC" w:rsidRDefault="00BE07BC" w:rsidP="00BE07BC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</w:p>
    <w:p w:rsidR="00BE07BC" w:rsidRDefault="00BE07BC" w:rsidP="00BE07BC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</w:p>
    <w:p w:rsidR="00BE07BC" w:rsidRDefault="00BE07BC" w:rsidP="00BE07BC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</w:p>
    <w:p w:rsidR="00BE07BC" w:rsidRDefault="00BE07BC" w:rsidP="00BE07BC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</w:p>
    <w:p w:rsidR="00BE07BC" w:rsidRDefault="00BE07BC" w:rsidP="00BE07BC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</w:p>
    <w:p w:rsidR="00BE07BC" w:rsidRDefault="00BE07BC" w:rsidP="00BE07BC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</w:p>
    <w:p w:rsidR="00BE07BC" w:rsidRDefault="00BE07BC" w:rsidP="00BE07BC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</w:p>
    <w:p w:rsidR="00BE07BC" w:rsidRDefault="00BE07BC" w:rsidP="00BE07BC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</w:p>
    <w:p w:rsidR="00BE07BC" w:rsidRDefault="00BE07BC" w:rsidP="00BE07BC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</w:p>
    <w:p w:rsidR="00BE07BC" w:rsidRDefault="00BE07BC" w:rsidP="00BE07BC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</w:p>
    <w:p w:rsidR="00BE07BC" w:rsidRDefault="00BE07BC" w:rsidP="00BE07BC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</w:p>
    <w:p w:rsidR="00BE07BC" w:rsidRDefault="00BE07BC" w:rsidP="00BE07BC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</w:p>
    <w:p w:rsidR="00BE07BC" w:rsidRDefault="00BE07BC" w:rsidP="00BE07BC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Москва</w:t>
      </w:r>
    </w:p>
    <w:p w:rsidR="00BE07BC" w:rsidRDefault="00BE07BC" w:rsidP="00BE07BC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2019г.</w:t>
      </w:r>
    </w:p>
    <w:p w:rsidR="00BE07BC" w:rsidRPr="00FE307C" w:rsidRDefault="00BE07BC" w:rsidP="00FE307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br w:type="page"/>
      </w:r>
      <w:r w:rsidRPr="00FE307C">
        <w:rPr>
          <w:rFonts w:ascii="Times New Roman" w:hAnsi="Times New Roman" w:cs="Times New Roman"/>
          <w:b/>
          <w:sz w:val="28"/>
          <w:szCs w:val="26"/>
        </w:rPr>
        <w:lastRenderedPageBreak/>
        <w:t>Введение.</w:t>
      </w:r>
    </w:p>
    <w:p w:rsidR="00FE307C" w:rsidRDefault="00FE307C" w:rsidP="00321D0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BE07BC" w:rsidRDefault="00BE07BC" w:rsidP="00321D0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В основе развития, да, пожалуй, и просто возможности существования человеческой цивилизации лежит закон сохранения энергии: </w:t>
      </w:r>
    </w:p>
    <w:p w:rsidR="00321D0F" w:rsidRDefault="00321D0F" w:rsidP="00321D0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BE07BC" w:rsidRPr="00E10D6B" w:rsidRDefault="00321D0F" w:rsidP="00321D0F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6"/>
        </w:rPr>
      </w:pPr>
      <w:r w:rsidRPr="00E10D6B">
        <w:rPr>
          <w:rFonts w:ascii="Times New Roman" w:hAnsi="Times New Roman" w:cs="Times New Roman"/>
          <w:b/>
          <w:i/>
          <w:sz w:val="28"/>
          <w:szCs w:val="26"/>
        </w:rPr>
        <w:t>«</w:t>
      </w:r>
      <w:r w:rsidR="00BE07BC" w:rsidRPr="00E10D6B">
        <w:rPr>
          <w:rFonts w:ascii="Times New Roman" w:hAnsi="Times New Roman" w:cs="Times New Roman"/>
          <w:b/>
          <w:i/>
          <w:sz w:val="28"/>
          <w:szCs w:val="26"/>
        </w:rPr>
        <w:t>Энергия не берется ниоткуда и не уходит в никуда, а переход</w:t>
      </w:r>
      <w:r w:rsidRPr="00E10D6B">
        <w:rPr>
          <w:rFonts w:ascii="Times New Roman" w:hAnsi="Times New Roman" w:cs="Times New Roman"/>
          <w:b/>
          <w:i/>
          <w:sz w:val="28"/>
          <w:szCs w:val="26"/>
        </w:rPr>
        <w:t>ит из одного состояния в другое»</w:t>
      </w:r>
    </w:p>
    <w:p w:rsidR="00321D0F" w:rsidRPr="00E10D6B" w:rsidRDefault="00321D0F" w:rsidP="00321D0F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6"/>
          <w:szCs w:val="26"/>
        </w:rPr>
      </w:pPr>
    </w:p>
    <w:p w:rsidR="00BE07BC" w:rsidRDefault="00BE07BC" w:rsidP="00321D0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Интенсивный научно-технический прогресс </w:t>
      </w:r>
      <w:r w:rsidR="00BE2470">
        <w:rPr>
          <w:rFonts w:ascii="Times New Roman" w:hAnsi="Times New Roman" w:cs="Times New Roman"/>
          <w:sz w:val="26"/>
          <w:szCs w:val="26"/>
        </w:rPr>
        <w:t>обуславливает рост производства продукции</w:t>
      </w:r>
      <w:r>
        <w:rPr>
          <w:rFonts w:ascii="Times New Roman" w:hAnsi="Times New Roman" w:cs="Times New Roman"/>
          <w:sz w:val="26"/>
          <w:szCs w:val="26"/>
        </w:rPr>
        <w:t xml:space="preserve">, следовательно, </w:t>
      </w:r>
      <w:r w:rsidR="00BE2470">
        <w:rPr>
          <w:rFonts w:ascii="Times New Roman" w:hAnsi="Times New Roman" w:cs="Times New Roman"/>
          <w:sz w:val="26"/>
          <w:szCs w:val="26"/>
        </w:rPr>
        <w:t>рост потребления</w:t>
      </w:r>
      <w:r>
        <w:rPr>
          <w:rFonts w:ascii="Times New Roman" w:hAnsi="Times New Roman" w:cs="Times New Roman"/>
          <w:sz w:val="26"/>
          <w:szCs w:val="26"/>
        </w:rPr>
        <w:t xml:space="preserve"> энергии</w:t>
      </w:r>
      <w:r w:rsidR="00BE2470">
        <w:rPr>
          <w:rFonts w:ascii="Times New Roman" w:hAnsi="Times New Roman" w:cs="Times New Roman"/>
          <w:sz w:val="26"/>
          <w:szCs w:val="26"/>
        </w:rPr>
        <w:t>.</w:t>
      </w:r>
      <w:r>
        <w:rPr>
          <w:rFonts w:ascii="Times New Roman" w:hAnsi="Times New Roman" w:cs="Times New Roman"/>
          <w:sz w:val="26"/>
          <w:szCs w:val="26"/>
        </w:rPr>
        <w:t xml:space="preserve"> Политическая, экономическая и социальная жизнь планеты вращается так или иначе вокруг источников энергии. </w:t>
      </w:r>
    </w:p>
    <w:p w:rsidR="00326D3D" w:rsidRPr="000679A2" w:rsidRDefault="00BE2470" w:rsidP="00321D0F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Мы уже давно не задумываемся, что в быту любое устройство – это преобра</w:t>
      </w:r>
      <w:r w:rsidR="00326D3D">
        <w:rPr>
          <w:rFonts w:ascii="Times New Roman" w:hAnsi="Times New Roman" w:cs="Times New Roman"/>
          <w:sz w:val="26"/>
          <w:szCs w:val="26"/>
        </w:rPr>
        <w:t xml:space="preserve">зователь и потребитель энергии. Электрической энергии. А почему именно </w:t>
      </w:r>
      <w:r w:rsidR="00326D3D" w:rsidRPr="000679A2">
        <w:rPr>
          <w:rFonts w:ascii="Times New Roman" w:hAnsi="Times New Roman" w:cs="Times New Roman"/>
          <w:color w:val="000000" w:themeColor="text1"/>
          <w:sz w:val="26"/>
          <w:szCs w:val="26"/>
        </w:rPr>
        <w:t>электрической? Все очень просто: электрическую энергию легко доставить к потребителю</w:t>
      </w:r>
      <w:r w:rsidR="00111BC2" w:rsidRPr="000679A2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 и преобразовать её в другие виды энергии – световую (освещение), тепловую (обогреватели), механическую (различное электрооборудование – насосы, обрабатывающие станки и пр.)</w:t>
      </w:r>
      <w:r w:rsidR="00326D3D" w:rsidRPr="000679A2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. </w:t>
      </w:r>
    </w:p>
    <w:p w:rsidR="00326D3D" w:rsidRPr="000679A2" w:rsidRDefault="00326D3D" w:rsidP="00326D3D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color w:val="000000" w:themeColor="text1"/>
          <w:sz w:val="26"/>
          <w:szCs w:val="26"/>
        </w:rPr>
      </w:pPr>
    </w:p>
    <w:p w:rsidR="00326D3D" w:rsidRPr="00E10D6B" w:rsidRDefault="00326D3D" w:rsidP="00326D3D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6"/>
        </w:rPr>
      </w:pPr>
      <w:r w:rsidRPr="000679A2">
        <w:rPr>
          <w:rFonts w:ascii="Times New Roman" w:hAnsi="Times New Roman" w:cs="Times New Roman"/>
          <w:b/>
          <w:bCs/>
          <w:i/>
          <w:color w:val="000000" w:themeColor="text1"/>
          <w:sz w:val="28"/>
          <w:szCs w:val="26"/>
        </w:rPr>
        <w:t xml:space="preserve">Особенность электрической энергии – простота и экономичность </w:t>
      </w:r>
      <w:r w:rsidRPr="00E10D6B">
        <w:rPr>
          <w:rFonts w:ascii="Times New Roman" w:hAnsi="Times New Roman" w:cs="Times New Roman"/>
          <w:b/>
          <w:bCs/>
          <w:i/>
          <w:sz w:val="28"/>
          <w:szCs w:val="26"/>
        </w:rPr>
        <w:t>передачи на дальние расстояния.</w:t>
      </w:r>
    </w:p>
    <w:p w:rsidR="00326D3D" w:rsidRDefault="00326D3D" w:rsidP="00321D0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FE307C" w:rsidRDefault="00326D3D" w:rsidP="00321D0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Представьте себе, что для каждого холодильника, чайника и даже для зарядки телефона нужно было привозить в дом тележки угля и канистры нефти. А на самом деле так и есть, только энергетический потенциал природных ресурсов преобразовывается в электрическую энергию генераторами и транспортируется потребителям по электрическим сетям. Совокупность механизмов и электрических сетей для производства и передачи электрической энергии называется Энергосистемой.</w:t>
      </w:r>
    </w:p>
    <w:p w:rsidR="00326D3D" w:rsidRDefault="00326D3D" w:rsidP="00321D0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326D3D" w:rsidRPr="00E10D6B" w:rsidRDefault="00326D3D" w:rsidP="00326D3D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6"/>
        </w:rPr>
      </w:pPr>
      <w:r w:rsidRPr="00E10D6B">
        <w:rPr>
          <w:rFonts w:ascii="Times New Roman" w:hAnsi="Times New Roman" w:cs="Times New Roman"/>
          <w:b/>
          <w:bCs/>
          <w:i/>
          <w:sz w:val="28"/>
          <w:szCs w:val="26"/>
        </w:rPr>
        <w:t>Энергосистема – это способ преобразования и доставки энергии природных ресурсов к энергопринимающим устройствам.</w:t>
      </w:r>
    </w:p>
    <w:p w:rsidR="00326D3D" w:rsidRDefault="00326D3D" w:rsidP="00326D3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E10D6B" w:rsidRDefault="00E10D6B" w:rsidP="00E10D6B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 wp14:anchorId="6C3B8C13" wp14:editId="43799928">
            <wp:extent cx="6503212" cy="3152852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4923" cy="315368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10D6B" w:rsidRDefault="00E10D6B" w:rsidP="00AB7E78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6"/>
        </w:rPr>
      </w:pPr>
    </w:p>
    <w:p w:rsidR="00E10D6B" w:rsidRDefault="00E10D6B" w:rsidP="00AB7E78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6"/>
        </w:rPr>
      </w:pPr>
    </w:p>
    <w:p w:rsidR="00326D3D" w:rsidRPr="00AB7E78" w:rsidRDefault="00A97444" w:rsidP="00AB7E78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6"/>
        </w:rPr>
      </w:pPr>
      <w:r>
        <w:rPr>
          <w:rFonts w:ascii="Times New Roman" w:hAnsi="Times New Roman" w:cs="Times New Roman"/>
          <w:b/>
          <w:sz w:val="28"/>
          <w:szCs w:val="26"/>
        </w:rPr>
        <w:t>Внешние предпосылки цифровой трансформации</w:t>
      </w:r>
    </w:p>
    <w:p w:rsidR="00E10D6B" w:rsidRDefault="00E10D6B" w:rsidP="00326D3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E10D6B" w:rsidRDefault="00AB7E78" w:rsidP="00E10D6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Энергосистема не живет сама по себе. Она меняется и развивается в соответствии с ожиданиями потребителя.</w:t>
      </w:r>
      <w:r w:rsidR="00E10D6B">
        <w:rPr>
          <w:rFonts w:ascii="Times New Roman" w:hAnsi="Times New Roman" w:cs="Times New Roman"/>
          <w:sz w:val="26"/>
          <w:szCs w:val="26"/>
        </w:rPr>
        <w:t xml:space="preserve"> Собственно, соответствие возможностей энергосистемы ожиданиям потребителя</w:t>
      </w:r>
      <w:r w:rsidR="00A94F36">
        <w:rPr>
          <w:rFonts w:ascii="Times New Roman" w:hAnsi="Times New Roman" w:cs="Times New Roman"/>
          <w:sz w:val="26"/>
          <w:szCs w:val="26"/>
        </w:rPr>
        <w:t xml:space="preserve"> – и есть основной индикатор эффективности энергосистемы.</w:t>
      </w:r>
    </w:p>
    <w:p w:rsidR="00C201C7" w:rsidRDefault="00C201C7" w:rsidP="00E10D6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Еще пару десятков лет назад эта картина складывалась примерно так.</w:t>
      </w:r>
    </w:p>
    <w:p w:rsidR="00F033B1" w:rsidRDefault="00F033B1" w:rsidP="001A3CAD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6"/>
          <w:szCs w:val="26"/>
        </w:rPr>
      </w:pPr>
    </w:p>
    <w:p w:rsidR="00C201C7" w:rsidRPr="00971A02" w:rsidRDefault="00C201C7" w:rsidP="001A3CAD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6"/>
          <w:szCs w:val="26"/>
        </w:rPr>
      </w:pPr>
      <w:r w:rsidRPr="00971A02">
        <w:rPr>
          <w:rFonts w:ascii="Times New Roman" w:hAnsi="Times New Roman" w:cs="Times New Roman"/>
          <w:b/>
          <w:i/>
          <w:sz w:val="26"/>
          <w:szCs w:val="26"/>
        </w:rPr>
        <w:t>Энергозависимость.</w:t>
      </w:r>
    </w:p>
    <w:p w:rsidR="00C201C7" w:rsidRDefault="00C201C7" w:rsidP="001A3CAD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Жесткие требования к бесперебойному энергоснабжению были только у технологичных и конвейерных предприятий, а также у систем жизнеобеспечения (котельные, водные скважины и т.д.). Обычные потребитель вполне мог обходиться без электроэнергии во время коротких аварийных или плановых отключений. Из тех времен до сих пор осталось нормативное требование о допустимой длительности отключения потребителей 3 категории не более 24 часов единовременно и не более 72 часов в год суммарно (</w:t>
      </w:r>
      <w:r w:rsidR="001A3CAD" w:rsidRPr="001A3CAD">
        <w:rPr>
          <w:rFonts w:ascii="Times New Roman" w:hAnsi="Times New Roman" w:cs="Times New Roman"/>
          <w:sz w:val="26"/>
          <w:szCs w:val="26"/>
        </w:rPr>
        <w:t>Постановление Правительства</w:t>
      </w:r>
      <w:r w:rsidR="001A3CAD">
        <w:rPr>
          <w:rFonts w:ascii="Times New Roman" w:hAnsi="Times New Roman" w:cs="Times New Roman"/>
          <w:sz w:val="26"/>
          <w:szCs w:val="26"/>
        </w:rPr>
        <w:t xml:space="preserve"> РФ</w:t>
      </w:r>
      <w:r w:rsidR="001A3CAD" w:rsidRPr="001A3CAD">
        <w:rPr>
          <w:rFonts w:ascii="Times New Roman" w:hAnsi="Times New Roman" w:cs="Times New Roman"/>
          <w:sz w:val="26"/>
          <w:szCs w:val="26"/>
        </w:rPr>
        <w:t xml:space="preserve"> от 4 мая 2012 г. N 442 «</w:t>
      </w:r>
      <w:r w:rsidR="001A3CAD">
        <w:rPr>
          <w:rFonts w:ascii="Times New Roman" w:hAnsi="Times New Roman" w:cs="Times New Roman"/>
          <w:sz w:val="26"/>
          <w:szCs w:val="26"/>
        </w:rPr>
        <w:t>О</w:t>
      </w:r>
      <w:r w:rsidR="001A3CAD" w:rsidRPr="001A3CAD">
        <w:rPr>
          <w:rFonts w:ascii="Times New Roman" w:hAnsi="Times New Roman" w:cs="Times New Roman"/>
          <w:sz w:val="26"/>
          <w:szCs w:val="26"/>
        </w:rPr>
        <w:t xml:space="preserve"> функционировании розничных рынков электрической энергии, полном</w:t>
      </w:r>
      <w:r w:rsidR="001A3CAD">
        <w:rPr>
          <w:rFonts w:ascii="Times New Roman" w:hAnsi="Times New Roman" w:cs="Times New Roman"/>
          <w:sz w:val="26"/>
          <w:szCs w:val="26"/>
        </w:rPr>
        <w:t xml:space="preserve"> </w:t>
      </w:r>
      <w:r w:rsidR="001A3CAD" w:rsidRPr="001A3CAD">
        <w:rPr>
          <w:rFonts w:ascii="Times New Roman" w:hAnsi="Times New Roman" w:cs="Times New Roman"/>
          <w:sz w:val="26"/>
          <w:szCs w:val="26"/>
        </w:rPr>
        <w:t>и (или) частичном ограничении режима потребления</w:t>
      </w:r>
      <w:r w:rsidR="001A3CAD">
        <w:rPr>
          <w:rFonts w:ascii="Times New Roman" w:hAnsi="Times New Roman" w:cs="Times New Roman"/>
          <w:sz w:val="26"/>
          <w:szCs w:val="26"/>
        </w:rPr>
        <w:t xml:space="preserve"> </w:t>
      </w:r>
      <w:r w:rsidR="001A3CAD" w:rsidRPr="001A3CAD">
        <w:rPr>
          <w:rFonts w:ascii="Times New Roman" w:hAnsi="Times New Roman" w:cs="Times New Roman"/>
          <w:sz w:val="26"/>
          <w:szCs w:val="26"/>
        </w:rPr>
        <w:t>электрической энергии»</w:t>
      </w:r>
      <w:r w:rsidR="001A3CAD">
        <w:rPr>
          <w:rFonts w:ascii="Times New Roman" w:hAnsi="Times New Roman" w:cs="Times New Roman"/>
          <w:sz w:val="26"/>
          <w:szCs w:val="26"/>
        </w:rPr>
        <w:t>).</w:t>
      </w:r>
    </w:p>
    <w:p w:rsidR="001A3CAD" w:rsidRDefault="001A3CAD" w:rsidP="001A3CAD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971A02">
        <w:rPr>
          <w:rFonts w:ascii="Times New Roman" w:hAnsi="Times New Roman" w:cs="Times New Roman"/>
          <w:b/>
          <w:i/>
          <w:sz w:val="26"/>
          <w:szCs w:val="26"/>
        </w:rPr>
        <w:t>Надежность распределительных электрических сетей</w:t>
      </w:r>
      <w:r>
        <w:rPr>
          <w:rFonts w:ascii="Times New Roman" w:hAnsi="Times New Roman" w:cs="Times New Roman"/>
          <w:sz w:val="26"/>
          <w:szCs w:val="26"/>
        </w:rPr>
        <w:t xml:space="preserve"> базировалась на простых устройствах автоматизации и защиты (электромагнитная релейная защита, предохранители, разъединители, маслонаполненные высоковольтные выключатели и т.д.), и в большинстве вполне соответствовала требованиям потребителя.</w:t>
      </w:r>
    </w:p>
    <w:p w:rsidR="00F033B1" w:rsidRDefault="00F033B1" w:rsidP="00C201C7">
      <w:pPr>
        <w:pStyle w:val="a3"/>
        <w:spacing w:after="0" w:line="240" w:lineRule="auto"/>
        <w:ind w:left="1069"/>
        <w:jc w:val="both"/>
        <w:rPr>
          <w:rFonts w:ascii="Times New Roman" w:hAnsi="Times New Roman" w:cs="Times New Roman"/>
          <w:sz w:val="26"/>
          <w:szCs w:val="26"/>
        </w:rPr>
      </w:pPr>
    </w:p>
    <w:p w:rsidR="00C201C7" w:rsidRDefault="00C201C7" w:rsidP="001A3CA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971A02">
        <w:rPr>
          <w:rFonts w:ascii="Times New Roman" w:hAnsi="Times New Roman" w:cs="Times New Roman"/>
          <w:b/>
          <w:i/>
          <w:sz w:val="26"/>
          <w:szCs w:val="26"/>
        </w:rPr>
        <w:t>Энерговооруженность</w:t>
      </w:r>
      <w:r w:rsidR="001A3CAD">
        <w:rPr>
          <w:rFonts w:ascii="Times New Roman" w:hAnsi="Times New Roman" w:cs="Times New Roman"/>
          <w:sz w:val="26"/>
          <w:szCs w:val="26"/>
        </w:rPr>
        <w:t xml:space="preserve"> потребителей была невелика</w:t>
      </w:r>
      <w:r w:rsidR="002653AB">
        <w:rPr>
          <w:rFonts w:ascii="Times New Roman" w:hAnsi="Times New Roman" w:cs="Times New Roman"/>
          <w:sz w:val="26"/>
          <w:szCs w:val="26"/>
        </w:rPr>
        <w:t xml:space="preserve">, </w:t>
      </w:r>
      <w:r w:rsidR="001A3CAD">
        <w:rPr>
          <w:rFonts w:ascii="Times New Roman" w:hAnsi="Times New Roman" w:cs="Times New Roman"/>
          <w:sz w:val="26"/>
          <w:szCs w:val="26"/>
        </w:rPr>
        <w:t>о чем свидетельствуют достаточно низкие объемы потребления электроэнергии по сравнению с сегодняшним днем</w:t>
      </w:r>
      <w:r w:rsidRPr="001A3CAD">
        <w:rPr>
          <w:rFonts w:ascii="Times New Roman" w:hAnsi="Times New Roman" w:cs="Times New Roman"/>
          <w:sz w:val="26"/>
          <w:szCs w:val="26"/>
        </w:rPr>
        <w:t>.</w:t>
      </w:r>
    </w:p>
    <w:p w:rsidR="001A3CAD" w:rsidRPr="001A3CAD" w:rsidRDefault="001A3CAD" w:rsidP="001A3CA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CC259D">
        <w:rPr>
          <w:rFonts w:ascii="Times New Roman" w:hAnsi="Times New Roman" w:cs="Times New Roman"/>
          <w:b/>
          <w:i/>
          <w:color w:val="000000" w:themeColor="text1"/>
          <w:sz w:val="26"/>
          <w:szCs w:val="26"/>
        </w:rPr>
        <w:t>Качество электроэнергии</w:t>
      </w:r>
      <w:r w:rsidRPr="00CC259D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 зависит от соответствия параметров электрических сетей </w:t>
      </w:r>
      <w:r w:rsidR="00DF1BE4" w:rsidRPr="00CC259D">
        <w:rPr>
          <w:rFonts w:ascii="Times New Roman" w:hAnsi="Times New Roman" w:cs="Times New Roman"/>
          <w:color w:val="000000" w:themeColor="text1"/>
          <w:sz w:val="26"/>
          <w:szCs w:val="26"/>
        </w:rPr>
        <w:t>параметрам все более широко применяемо</w:t>
      </w:r>
      <w:r w:rsidR="00A510B4" w:rsidRPr="00CC259D">
        <w:rPr>
          <w:rFonts w:ascii="Times New Roman" w:hAnsi="Times New Roman" w:cs="Times New Roman"/>
          <w:color w:val="000000" w:themeColor="text1"/>
          <w:sz w:val="26"/>
          <w:szCs w:val="26"/>
        </w:rPr>
        <w:t>го</w:t>
      </w:r>
      <w:r w:rsidR="00DF1BE4" w:rsidRPr="00CC259D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 электрооборудовани</w:t>
      </w:r>
      <w:r w:rsidR="00A510B4" w:rsidRPr="00CC259D">
        <w:rPr>
          <w:rFonts w:ascii="Times New Roman" w:hAnsi="Times New Roman" w:cs="Times New Roman"/>
          <w:color w:val="000000" w:themeColor="text1"/>
          <w:sz w:val="26"/>
          <w:szCs w:val="26"/>
        </w:rPr>
        <w:t>я, а, следовательно, и</w:t>
      </w:r>
      <w:r w:rsidR="00DF1BE4" w:rsidRPr="00CC259D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 </w:t>
      </w:r>
      <w:r w:rsidRPr="00CC259D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объемам потребления электроэнергии. Электрические сети проектировались и строились в соответствии со спросом, и в большинстве случаев качество электроэнергии соответствовало нормативным требованиям </w:t>
      </w:r>
      <w:r>
        <w:rPr>
          <w:rFonts w:ascii="Times New Roman" w:hAnsi="Times New Roman" w:cs="Times New Roman"/>
          <w:sz w:val="26"/>
          <w:szCs w:val="26"/>
        </w:rPr>
        <w:t>(ГОСТ 321444-2013).</w:t>
      </w:r>
    </w:p>
    <w:p w:rsidR="00C201C7" w:rsidRDefault="00C201C7" w:rsidP="00C201C7">
      <w:pPr>
        <w:pStyle w:val="a3"/>
        <w:spacing w:after="0" w:line="240" w:lineRule="auto"/>
        <w:ind w:left="1069"/>
        <w:jc w:val="both"/>
        <w:rPr>
          <w:rFonts w:ascii="Times New Roman" w:hAnsi="Times New Roman" w:cs="Times New Roman"/>
          <w:sz w:val="26"/>
          <w:szCs w:val="26"/>
        </w:rPr>
      </w:pPr>
    </w:p>
    <w:p w:rsidR="00F033B1" w:rsidRDefault="00F033B1" w:rsidP="00F033B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Динамика </w:t>
      </w:r>
      <w:r w:rsidRPr="00971A02">
        <w:rPr>
          <w:rFonts w:ascii="Times New Roman" w:hAnsi="Times New Roman" w:cs="Times New Roman"/>
          <w:b/>
          <w:i/>
          <w:sz w:val="26"/>
          <w:szCs w:val="26"/>
        </w:rPr>
        <w:t>Р</w:t>
      </w:r>
      <w:r w:rsidR="00C201C7" w:rsidRPr="00971A02">
        <w:rPr>
          <w:rFonts w:ascii="Times New Roman" w:hAnsi="Times New Roman" w:cs="Times New Roman"/>
          <w:b/>
          <w:i/>
          <w:sz w:val="26"/>
          <w:szCs w:val="26"/>
        </w:rPr>
        <w:t>азвити</w:t>
      </w:r>
      <w:r w:rsidRPr="00971A02">
        <w:rPr>
          <w:rFonts w:ascii="Times New Roman" w:hAnsi="Times New Roman" w:cs="Times New Roman"/>
          <w:b/>
          <w:i/>
          <w:sz w:val="26"/>
          <w:szCs w:val="26"/>
        </w:rPr>
        <w:t>я</w:t>
      </w:r>
      <w:r>
        <w:rPr>
          <w:rFonts w:ascii="Times New Roman" w:hAnsi="Times New Roman" w:cs="Times New Roman"/>
          <w:sz w:val="26"/>
          <w:szCs w:val="26"/>
        </w:rPr>
        <w:t xml:space="preserve"> потребителей была ровной, без резких скачков, таким образом, </w:t>
      </w:r>
      <w:r w:rsidRPr="00971A02">
        <w:rPr>
          <w:rFonts w:ascii="Times New Roman" w:hAnsi="Times New Roman" w:cs="Times New Roman"/>
          <w:b/>
          <w:i/>
          <w:sz w:val="26"/>
          <w:szCs w:val="26"/>
        </w:rPr>
        <w:t>Доступность</w:t>
      </w:r>
      <w:r>
        <w:rPr>
          <w:rFonts w:ascii="Times New Roman" w:hAnsi="Times New Roman" w:cs="Times New Roman"/>
          <w:sz w:val="26"/>
          <w:szCs w:val="26"/>
        </w:rPr>
        <w:t xml:space="preserve"> сетевой инфраструктуры вполне обеспечивала оптимальные сроки подключения новых потребителей</w:t>
      </w:r>
    </w:p>
    <w:p w:rsidR="00F033B1" w:rsidRDefault="00F033B1" w:rsidP="00F033B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C201C7" w:rsidRPr="00B23EDF" w:rsidRDefault="00F033B1" w:rsidP="00F033B1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И, </w:t>
      </w:r>
      <w:r w:rsidRPr="00B23EDF">
        <w:rPr>
          <w:rFonts w:ascii="Times New Roman" w:hAnsi="Times New Roman" w:cs="Times New Roman"/>
          <w:color w:val="000000" w:themeColor="text1"/>
          <w:sz w:val="26"/>
          <w:szCs w:val="26"/>
        </w:rPr>
        <w:t>наконец, оптимальные затраты на со</w:t>
      </w:r>
      <w:r w:rsidR="00A510B4" w:rsidRPr="00B23EDF">
        <w:rPr>
          <w:rFonts w:ascii="Times New Roman" w:hAnsi="Times New Roman" w:cs="Times New Roman"/>
          <w:color w:val="000000" w:themeColor="text1"/>
          <w:sz w:val="26"/>
          <w:szCs w:val="26"/>
        </w:rPr>
        <w:t>держание сетей соответствовали</w:t>
      </w:r>
      <w:r w:rsidRPr="00B23EDF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 требуем</w:t>
      </w:r>
      <w:r w:rsidR="00A510B4" w:rsidRPr="00B23EDF">
        <w:rPr>
          <w:rFonts w:ascii="Times New Roman" w:hAnsi="Times New Roman" w:cs="Times New Roman"/>
          <w:color w:val="000000" w:themeColor="text1"/>
          <w:sz w:val="26"/>
          <w:szCs w:val="26"/>
        </w:rPr>
        <w:t>ой</w:t>
      </w:r>
      <w:r w:rsidRPr="00B23EDF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 </w:t>
      </w:r>
      <w:r w:rsidRPr="00B23EDF">
        <w:rPr>
          <w:rFonts w:ascii="Times New Roman" w:hAnsi="Times New Roman" w:cs="Times New Roman"/>
          <w:b/>
          <w:i/>
          <w:color w:val="000000" w:themeColor="text1"/>
          <w:sz w:val="26"/>
          <w:szCs w:val="26"/>
        </w:rPr>
        <w:t>Эффективност</w:t>
      </w:r>
      <w:r w:rsidR="00A510B4" w:rsidRPr="00B23EDF">
        <w:rPr>
          <w:rFonts w:ascii="Times New Roman" w:hAnsi="Times New Roman" w:cs="Times New Roman"/>
          <w:b/>
          <w:i/>
          <w:color w:val="000000" w:themeColor="text1"/>
          <w:sz w:val="26"/>
          <w:szCs w:val="26"/>
        </w:rPr>
        <w:t>и</w:t>
      </w:r>
      <w:r w:rsidRPr="00B23EDF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 электросетевого комплекса и оптимальн</w:t>
      </w:r>
      <w:r w:rsidR="00A510B4" w:rsidRPr="00B23EDF">
        <w:rPr>
          <w:rFonts w:ascii="Times New Roman" w:hAnsi="Times New Roman" w:cs="Times New Roman"/>
          <w:color w:val="000000" w:themeColor="text1"/>
          <w:sz w:val="26"/>
          <w:szCs w:val="26"/>
        </w:rPr>
        <w:t>ой</w:t>
      </w:r>
      <w:r w:rsidRPr="00B23EDF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 </w:t>
      </w:r>
      <w:r w:rsidR="00C201C7" w:rsidRPr="00B23EDF">
        <w:rPr>
          <w:rFonts w:ascii="Times New Roman" w:hAnsi="Times New Roman" w:cs="Times New Roman"/>
          <w:b/>
          <w:i/>
          <w:color w:val="000000" w:themeColor="text1"/>
          <w:sz w:val="26"/>
          <w:szCs w:val="26"/>
        </w:rPr>
        <w:t>Стоимост</w:t>
      </w:r>
      <w:r w:rsidR="00A510B4" w:rsidRPr="00B23EDF">
        <w:rPr>
          <w:rFonts w:ascii="Times New Roman" w:hAnsi="Times New Roman" w:cs="Times New Roman"/>
          <w:b/>
          <w:i/>
          <w:color w:val="000000" w:themeColor="text1"/>
          <w:sz w:val="26"/>
          <w:szCs w:val="26"/>
        </w:rPr>
        <w:t>и</w:t>
      </w:r>
      <w:r w:rsidR="00C201C7" w:rsidRPr="00B23EDF">
        <w:rPr>
          <w:rFonts w:ascii="Times New Roman" w:hAnsi="Times New Roman" w:cs="Times New Roman"/>
          <w:b/>
          <w:color w:val="000000" w:themeColor="text1"/>
          <w:sz w:val="26"/>
          <w:szCs w:val="26"/>
          <w:u w:val="single"/>
        </w:rPr>
        <w:t xml:space="preserve"> </w:t>
      </w:r>
      <w:r w:rsidR="00C201C7" w:rsidRPr="00B23EDF">
        <w:rPr>
          <w:rFonts w:ascii="Times New Roman" w:hAnsi="Times New Roman" w:cs="Times New Roman"/>
          <w:b/>
          <w:i/>
          <w:color w:val="000000" w:themeColor="text1"/>
          <w:sz w:val="26"/>
          <w:szCs w:val="26"/>
        </w:rPr>
        <w:t>электроэнергии</w:t>
      </w:r>
      <w:r w:rsidRPr="00B23EDF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 для потребителя.</w:t>
      </w:r>
    </w:p>
    <w:p w:rsidR="00C201C7" w:rsidRPr="00C201C7" w:rsidRDefault="00C201C7" w:rsidP="00F033B1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6"/>
          <w:szCs w:val="26"/>
        </w:rPr>
      </w:pPr>
    </w:p>
    <w:p w:rsidR="00C201C7" w:rsidRDefault="00F91EA7" w:rsidP="00F91EA7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lastRenderedPageBreak/>
        <w:drawing>
          <wp:inline distT="0" distB="0" distL="0" distR="0" wp14:anchorId="5939C158">
            <wp:extent cx="6356265" cy="3247948"/>
            <wp:effectExtent l="0" t="0" r="698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2051" cy="32560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D175A" w:rsidRDefault="008D175A" w:rsidP="00E10D6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F033B1" w:rsidRDefault="00F033B1" w:rsidP="00F033B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F033B1" w:rsidRDefault="00F033B1" w:rsidP="00F033B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Сегодня развитие научно-технического прогресса обусловило существенные изменения ожиданий потребителя. </w:t>
      </w:r>
    </w:p>
    <w:p w:rsidR="00F033B1" w:rsidRDefault="00F033B1" w:rsidP="00F033B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Электроэнергетика – технологически сложная и инерционная отрасль – оказалась не готовой к подобной динамике развития.</w:t>
      </w:r>
    </w:p>
    <w:p w:rsidR="00F033B1" w:rsidRPr="002F7A2D" w:rsidRDefault="00F033B1" w:rsidP="00F033B1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6"/>
          <w:szCs w:val="26"/>
        </w:rPr>
      </w:pPr>
      <w:r w:rsidRPr="002F7A2D">
        <w:rPr>
          <w:rFonts w:ascii="Times New Roman" w:hAnsi="Times New Roman" w:cs="Times New Roman"/>
          <w:b/>
          <w:bCs/>
          <w:i/>
          <w:sz w:val="26"/>
          <w:szCs w:val="26"/>
        </w:rPr>
        <w:t>Возможности энергосистемы развиваются</w:t>
      </w:r>
      <w:r w:rsidR="00F91EA7" w:rsidRPr="002F7A2D">
        <w:rPr>
          <w:rFonts w:ascii="Times New Roman" w:hAnsi="Times New Roman" w:cs="Times New Roman"/>
          <w:b/>
          <w:bCs/>
          <w:i/>
          <w:sz w:val="26"/>
          <w:szCs w:val="26"/>
        </w:rPr>
        <w:t>, но развиваются значительно</w:t>
      </w:r>
      <w:r w:rsidRPr="002F7A2D">
        <w:rPr>
          <w:rFonts w:ascii="Times New Roman" w:hAnsi="Times New Roman" w:cs="Times New Roman"/>
          <w:b/>
          <w:bCs/>
          <w:i/>
          <w:sz w:val="26"/>
          <w:szCs w:val="26"/>
        </w:rPr>
        <w:t xml:space="preserve"> медленнее ожиданий потребителя</w:t>
      </w:r>
      <w:r w:rsidR="002F7A2D">
        <w:rPr>
          <w:rFonts w:ascii="Times New Roman" w:hAnsi="Times New Roman" w:cs="Times New Roman"/>
          <w:b/>
          <w:bCs/>
          <w:i/>
          <w:sz w:val="26"/>
          <w:szCs w:val="26"/>
        </w:rPr>
        <w:t>.</w:t>
      </w:r>
    </w:p>
    <w:p w:rsidR="00F033B1" w:rsidRDefault="00F033B1" w:rsidP="00F033B1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6"/>
          <w:szCs w:val="26"/>
        </w:rPr>
      </w:pPr>
    </w:p>
    <w:p w:rsidR="00F033B1" w:rsidRPr="001A3CAD" w:rsidRDefault="00F033B1" w:rsidP="00F033B1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6"/>
          <w:szCs w:val="26"/>
        </w:rPr>
      </w:pPr>
      <w:r w:rsidRPr="002F7A2D">
        <w:rPr>
          <w:rFonts w:ascii="Times New Roman" w:hAnsi="Times New Roman" w:cs="Times New Roman"/>
          <w:b/>
          <w:i/>
          <w:sz w:val="26"/>
          <w:szCs w:val="26"/>
        </w:rPr>
        <w:t>Энергозависимость</w:t>
      </w:r>
      <w:r w:rsidRPr="001A3CAD">
        <w:rPr>
          <w:rFonts w:ascii="Times New Roman" w:hAnsi="Times New Roman" w:cs="Times New Roman"/>
          <w:b/>
          <w:sz w:val="26"/>
          <w:szCs w:val="26"/>
        </w:rPr>
        <w:t>.</w:t>
      </w:r>
    </w:p>
    <w:p w:rsidR="00F033B1" w:rsidRDefault="0060442F" w:rsidP="00F033B1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Требования к бесперебойному энергоснабжению теперь практически у каждого, даже бытового, потребителя. Например, для отопления жилых домов все чаще используются энергозависимые котлы. Вся социальная среда буквально пронизана интернетом и мобильной связью, которые также требуют бесперебойности питания.</w:t>
      </w:r>
    </w:p>
    <w:p w:rsidR="0060442F" w:rsidRDefault="00F033B1" w:rsidP="00F033B1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2F7A2D">
        <w:rPr>
          <w:rFonts w:ascii="Times New Roman" w:hAnsi="Times New Roman" w:cs="Times New Roman"/>
          <w:b/>
          <w:i/>
          <w:sz w:val="26"/>
          <w:szCs w:val="26"/>
        </w:rPr>
        <w:t>Надежность распределительных электрических сетей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="0060442F">
        <w:rPr>
          <w:rFonts w:ascii="Times New Roman" w:hAnsi="Times New Roman" w:cs="Times New Roman"/>
          <w:sz w:val="26"/>
          <w:szCs w:val="26"/>
        </w:rPr>
        <w:t>оказалась недостаточной. Уровень автоматизации и резервирования потребителей неоднороден в различных регионах, и явно недостаточен для большинства потребителей.</w:t>
      </w:r>
    </w:p>
    <w:p w:rsidR="00F033B1" w:rsidRDefault="00F033B1" w:rsidP="00F033B1">
      <w:pPr>
        <w:pStyle w:val="a3"/>
        <w:spacing w:after="0" w:line="240" w:lineRule="auto"/>
        <w:ind w:left="1069"/>
        <w:jc w:val="both"/>
        <w:rPr>
          <w:rFonts w:ascii="Times New Roman" w:hAnsi="Times New Roman" w:cs="Times New Roman"/>
          <w:sz w:val="26"/>
          <w:szCs w:val="26"/>
        </w:rPr>
      </w:pPr>
    </w:p>
    <w:p w:rsidR="00F033B1" w:rsidRDefault="00F033B1" w:rsidP="00F033B1">
      <w:pPr>
        <w:pStyle w:val="a3"/>
        <w:spacing w:after="0" w:line="240" w:lineRule="auto"/>
        <w:ind w:left="1069"/>
        <w:jc w:val="both"/>
        <w:rPr>
          <w:rFonts w:ascii="Times New Roman" w:hAnsi="Times New Roman" w:cs="Times New Roman"/>
          <w:sz w:val="26"/>
          <w:szCs w:val="26"/>
        </w:rPr>
      </w:pPr>
    </w:p>
    <w:p w:rsidR="00F033B1" w:rsidRDefault="00F033B1" w:rsidP="00F033B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2F7A2D">
        <w:rPr>
          <w:rFonts w:ascii="Times New Roman" w:hAnsi="Times New Roman" w:cs="Times New Roman"/>
          <w:b/>
          <w:i/>
          <w:sz w:val="26"/>
          <w:szCs w:val="26"/>
        </w:rPr>
        <w:t>Энерговооруженность</w:t>
      </w:r>
      <w:r w:rsidRPr="002F7A2D">
        <w:rPr>
          <w:rFonts w:ascii="Times New Roman" w:hAnsi="Times New Roman" w:cs="Times New Roman"/>
          <w:i/>
          <w:sz w:val="26"/>
          <w:szCs w:val="26"/>
        </w:rPr>
        <w:t xml:space="preserve"> </w:t>
      </w:r>
      <w:r>
        <w:rPr>
          <w:rFonts w:ascii="Times New Roman" w:hAnsi="Times New Roman" w:cs="Times New Roman"/>
          <w:sz w:val="26"/>
          <w:szCs w:val="26"/>
        </w:rPr>
        <w:t>потребителей</w:t>
      </w:r>
      <w:r w:rsidR="0060442F">
        <w:rPr>
          <w:rFonts w:ascii="Times New Roman" w:hAnsi="Times New Roman" w:cs="Times New Roman"/>
          <w:sz w:val="26"/>
          <w:szCs w:val="26"/>
        </w:rPr>
        <w:t>, как бытовых, так и промышленных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="0060442F">
        <w:rPr>
          <w:rFonts w:ascii="Times New Roman" w:hAnsi="Times New Roman" w:cs="Times New Roman"/>
          <w:sz w:val="26"/>
          <w:szCs w:val="26"/>
        </w:rPr>
        <w:t>значительно выросла.</w:t>
      </w:r>
    </w:p>
    <w:p w:rsidR="00F033B1" w:rsidRPr="00C201C7" w:rsidRDefault="0060442F" w:rsidP="0060442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60442F">
        <w:rPr>
          <w:rFonts w:ascii="Times New Roman" w:hAnsi="Times New Roman" w:cs="Times New Roman"/>
          <w:sz w:val="26"/>
          <w:szCs w:val="26"/>
        </w:rPr>
        <w:t xml:space="preserve">Электрические сети, спроектированные и построенные 20, 30 или даже 50 лет назад не справляются с растущей нагрузкой и не всегда обеспечивают требуемое </w:t>
      </w:r>
      <w:r w:rsidR="00F033B1" w:rsidRPr="002F7A2D">
        <w:rPr>
          <w:rFonts w:ascii="Times New Roman" w:hAnsi="Times New Roman" w:cs="Times New Roman"/>
          <w:b/>
          <w:i/>
          <w:sz w:val="26"/>
          <w:szCs w:val="26"/>
        </w:rPr>
        <w:t>Качество электроэнергии</w:t>
      </w:r>
      <w:r w:rsidRPr="002F7A2D">
        <w:rPr>
          <w:rFonts w:ascii="Times New Roman" w:hAnsi="Times New Roman" w:cs="Times New Roman"/>
          <w:b/>
          <w:i/>
          <w:sz w:val="26"/>
          <w:szCs w:val="26"/>
        </w:rPr>
        <w:t>.</w:t>
      </w:r>
      <w:r w:rsidR="00F033B1">
        <w:rPr>
          <w:rFonts w:ascii="Times New Roman" w:hAnsi="Times New Roman" w:cs="Times New Roman"/>
          <w:sz w:val="26"/>
          <w:szCs w:val="26"/>
        </w:rPr>
        <w:t xml:space="preserve"> </w:t>
      </w:r>
    </w:p>
    <w:p w:rsidR="00F033B1" w:rsidRDefault="00F033B1" w:rsidP="00F033B1">
      <w:pPr>
        <w:pStyle w:val="a3"/>
        <w:spacing w:after="0" w:line="240" w:lineRule="auto"/>
        <w:ind w:left="1069"/>
        <w:jc w:val="both"/>
        <w:rPr>
          <w:rFonts w:ascii="Times New Roman" w:hAnsi="Times New Roman" w:cs="Times New Roman"/>
          <w:sz w:val="26"/>
          <w:szCs w:val="26"/>
        </w:rPr>
      </w:pPr>
    </w:p>
    <w:p w:rsidR="00F033B1" w:rsidRDefault="00F033B1" w:rsidP="00F033B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2F7A2D">
        <w:rPr>
          <w:rFonts w:ascii="Times New Roman" w:hAnsi="Times New Roman" w:cs="Times New Roman"/>
          <w:b/>
          <w:i/>
          <w:sz w:val="26"/>
          <w:szCs w:val="26"/>
        </w:rPr>
        <w:t>Развити</w:t>
      </w:r>
      <w:r w:rsidR="0060442F" w:rsidRPr="002F7A2D">
        <w:rPr>
          <w:rFonts w:ascii="Times New Roman" w:hAnsi="Times New Roman" w:cs="Times New Roman"/>
          <w:b/>
          <w:i/>
          <w:sz w:val="26"/>
          <w:szCs w:val="26"/>
        </w:rPr>
        <w:t>е</w:t>
      </w:r>
      <w:r>
        <w:rPr>
          <w:rFonts w:ascii="Times New Roman" w:hAnsi="Times New Roman" w:cs="Times New Roman"/>
          <w:sz w:val="26"/>
          <w:szCs w:val="26"/>
        </w:rPr>
        <w:t xml:space="preserve"> потребителей </w:t>
      </w:r>
      <w:r w:rsidR="0060442F">
        <w:rPr>
          <w:rFonts w:ascii="Times New Roman" w:hAnsi="Times New Roman" w:cs="Times New Roman"/>
          <w:sz w:val="26"/>
          <w:szCs w:val="26"/>
        </w:rPr>
        <w:t xml:space="preserve">стало более динамичным, и для обеспечения требуемой </w:t>
      </w:r>
      <w:r w:rsidR="0060442F" w:rsidRPr="002F7A2D">
        <w:rPr>
          <w:rFonts w:ascii="Times New Roman" w:hAnsi="Times New Roman" w:cs="Times New Roman"/>
          <w:b/>
          <w:i/>
          <w:sz w:val="26"/>
          <w:szCs w:val="26"/>
        </w:rPr>
        <w:t>доступности</w:t>
      </w:r>
      <w:r w:rsidR="0060442F">
        <w:rPr>
          <w:rFonts w:ascii="Times New Roman" w:hAnsi="Times New Roman" w:cs="Times New Roman"/>
          <w:sz w:val="26"/>
          <w:szCs w:val="26"/>
        </w:rPr>
        <w:t xml:space="preserve"> электрических сетей требуются новые оптимальные технические решения.</w:t>
      </w:r>
    </w:p>
    <w:p w:rsidR="00F033B1" w:rsidRDefault="0060442F" w:rsidP="00F033B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В части </w:t>
      </w:r>
      <w:r w:rsidRPr="002F7A2D">
        <w:rPr>
          <w:rFonts w:ascii="Times New Roman" w:hAnsi="Times New Roman" w:cs="Times New Roman"/>
          <w:b/>
          <w:i/>
          <w:sz w:val="26"/>
          <w:szCs w:val="26"/>
        </w:rPr>
        <w:t>Стоимости электроэнергии</w:t>
      </w:r>
      <w:r w:rsidRPr="002F7A2D"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hAnsi="Times New Roman" w:cs="Times New Roman"/>
          <w:sz w:val="26"/>
          <w:szCs w:val="26"/>
        </w:rPr>
        <w:t xml:space="preserve">Президентом РФ определено требование о допустимом росте цен и тарифов на электроэнергию не выше уровня инфляции. Вместе с тем, существующие вызовы требуют значительного увеличения затрат на модернизацию и эксплуатацию электрических сетей. </w:t>
      </w:r>
      <w:r w:rsidRPr="002F7A2D">
        <w:rPr>
          <w:rFonts w:ascii="Times New Roman" w:hAnsi="Times New Roman" w:cs="Times New Roman"/>
          <w:b/>
          <w:i/>
          <w:sz w:val="26"/>
          <w:szCs w:val="26"/>
        </w:rPr>
        <w:t>Эффективность</w:t>
      </w:r>
      <w:r>
        <w:rPr>
          <w:rFonts w:ascii="Times New Roman" w:hAnsi="Times New Roman" w:cs="Times New Roman"/>
          <w:sz w:val="26"/>
          <w:szCs w:val="26"/>
        </w:rPr>
        <w:t xml:space="preserve"> функционирования электросетевого комплекса находится под угрозой.</w:t>
      </w:r>
    </w:p>
    <w:p w:rsidR="00366E99" w:rsidRDefault="00366E99" w:rsidP="00F033B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E10D6B" w:rsidRDefault="00366E99" w:rsidP="00326D3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 wp14:anchorId="2865BB3C" wp14:editId="61CCB986">
            <wp:extent cx="5940425" cy="3065452"/>
            <wp:effectExtent l="0" t="0" r="3175" b="190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06545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03C86" w:rsidRDefault="00F03C86" w:rsidP="00C62E80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F03C86" w:rsidRDefault="00F03C86" w:rsidP="00C62E80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C62E80" w:rsidRDefault="00C62E80" w:rsidP="00F03C8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FA0950" w:rsidRDefault="00A97444" w:rsidP="00F03C8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Для того, чтобы</w:t>
      </w:r>
      <w:r w:rsidR="00AB65E7">
        <w:rPr>
          <w:rFonts w:ascii="Times New Roman" w:hAnsi="Times New Roman" w:cs="Times New Roman"/>
          <w:sz w:val="26"/>
          <w:szCs w:val="26"/>
        </w:rPr>
        <w:t xml:space="preserve"> восполнить образовавшийся пробел между ожиданиями потребителя и возможностями энергосистемы, </w:t>
      </w:r>
      <w:r>
        <w:rPr>
          <w:rFonts w:ascii="Times New Roman" w:hAnsi="Times New Roman" w:cs="Times New Roman"/>
          <w:sz w:val="26"/>
          <w:szCs w:val="26"/>
        </w:rPr>
        <w:t>уже сегодня необходимы критические изменения как в структуре энергосистемы, так и в системах управления.</w:t>
      </w:r>
    </w:p>
    <w:p w:rsidR="00AB65E7" w:rsidRDefault="00AB65E7" w:rsidP="00F03C8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У этой задачи есть два решения. При этом оба решения должны применяться одновременно. Вопрос в сбалансированном соотношении.</w:t>
      </w:r>
    </w:p>
    <w:p w:rsidR="00AB65E7" w:rsidRDefault="00AB65E7" w:rsidP="00F03C8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Первый путь – традиционный, надежный и архаичный – нарастить элементную надежность электрической сети, то есть укрепить элементы</w:t>
      </w:r>
      <w:r w:rsidR="00F56EB2">
        <w:rPr>
          <w:rFonts w:ascii="Times New Roman" w:hAnsi="Times New Roman" w:cs="Times New Roman"/>
          <w:sz w:val="26"/>
          <w:szCs w:val="26"/>
        </w:rPr>
        <w:t>,</w:t>
      </w:r>
      <w:r>
        <w:rPr>
          <w:rFonts w:ascii="Times New Roman" w:hAnsi="Times New Roman" w:cs="Times New Roman"/>
          <w:sz w:val="26"/>
          <w:szCs w:val="26"/>
        </w:rPr>
        <w:t xml:space="preserve"> заменить провода, опоры и трансформаторы на новые, более мощные и крепкие. В таком случае и отключений будет меньше, и качество электроэнергии соответствующее, и на новых потребителей мощности хватит.</w:t>
      </w:r>
    </w:p>
    <w:p w:rsidR="00AB65E7" w:rsidRDefault="00F233A9" w:rsidP="00F03C8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Однако при таком подходе говорить об Эффективности работы электрических сетей не придется. Затраты на строительство сетей возрастут в десятки раз, что в свою очередь отразится на ценах и тарифах на электроэнергию.</w:t>
      </w:r>
    </w:p>
    <w:p w:rsidR="00F233A9" w:rsidRDefault="00F233A9" w:rsidP="00F03C8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Второй путь – повышение системной надежности за счет интеллектуализации электрической сети. Путь сложный и во многих направлениях новый. Но именно этот путь позволит </w:t>
      </w:r>
      <w:r w:rsidR="00177930">
        <w:rPr>
          <w:rFonts w:ascii="Times New Roman" w:hAnsi="Times New Roman" w:cs="Times New Roman"/>
          <w:sz w:val="26"/>
          <w:szCs w:val="26"/>
        </w:rPr>
        <w:t>сбалансировать основные целевые ориентиры: надежность, качество, доступность и эффективность.</w:t>
      </w:r>
    </w:p>
    <w:p w:rsidR="00177930" w:rsidRDefault="00177930" w:rsidP="00F03C8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177930" w:rsidRDefault="00177930" w:rsidP="00177930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lastRenderedPageBreak/>
        <w:drawing>
          <wp:inline distT="0" distB="0" distL="0" distR="0" wp14:anchorId="1FFBFFA7">
            <wp:extent cx="6029930" cy="2300242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6379" cy="230651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B65E7" w:rsidRDefault="00AB65E7" w:rsidP="00F03C8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A97444" w:rsidRDefault="00ED4B62" w:rsidP="00F03C8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Итак, для того, чтобы завтра соответствовать ожиданиям потребителя, энергосистеме необходим</w:t>
      </w:r>
      <w:r w:rsidR="003539C8">
        <w:rPr>
          <w:rFonts w:ascii="Times New Roman" w:hAnsi="Times New Roman" w:cs="Times New Roman"/>
          <w:sz w:val="26"/>
          <w:szCs w:val="26"/>
        </w:rPr>
        <w:t>о двигаться сразу в нескольких направлениях:</w:t>
      </w:r>
    </w:p>
    <w:p w:rsidR="003539C8" w:rsidRDefault="003539C8" w:rsidP="00F03C8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Современные средства автоматизации;</w:t>
      </w:r>
    </w:p>
    <w:p w:rsidR="003539C8" w:rsidRDefault="003539C8" w:rsidP="00F03C8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Интерактивные средства мониторинга;</w:t>
      </w:r>
    </w:p>
    <w:p w:rsidR="003539C8" w:rsidRDefault="003539C8" w:rsidP="00F03C8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Гибкие подходы к проектированию развития сети;</w:t>
      </w:r>
    </w:p>
    <w:p w:rsidR="003539C8" w:rsidRDefault="003539C8" w:rsidP="00F03C8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Интеллектуализация систем управления.</w:t>
      </w:r>
    </w:p>
    <w:p w:rsidR="00177930" w:rsidRDefault="00177930" w:rsidP="00F03C8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A97444" w:rsidRPr="00A97444" w:rsidRDefault="00A97444" w:rsidP="00A97444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 wp14:anchorId="02F76DFF">
            <wp:extent cx="6096362" cy="3124200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2304" cy="31323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A0950" w:rsidRDefault="00FA0950" w:rsidP="00F03C8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3539C8" w:rsidRDefault="003539C8" w:rsidP="003539C8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6"/>
        </w:rPr>
      </w:pPr>
    </w:p>
    <w:p w:rsidR="003539C8" w:rsidRDefault="003539C8" w:rsidP="003539C8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6"/>
        </w:rPr>
      </w:pPr>
      <w:r>
        <w:rPr>
          <w:rFonts w:ascii="Times New Roman" w:hAnsi="Times New Roman" w:cs="Times New Roman"/>
          <w:b/>
          <w:sz w:val="28"/>
          <w:szCs w:val="26"/>
        </w:rPr>
        <w:t>Внутренние вызовы и предпосылки к цифровой трансформации.</w:t>
      </w:r>
    </w:p>
    <w:p w:rsidR="002A0B5B" w:rsidRDefault="002A0B5B" w:rsidP="00F03C8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2A0B5B" w:rsidRDefault="002A0B5B" w:rsidP="002A0B5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Все в мире сейчас так или иначе оставляет </w:t>
      </w:r>
      <w:r w:rsidRPr="002A0B5B">
        <w:rPr>
          <w:rFonts w:ascii="Times New Roman" w:hAnsi="Times New Roman" w:cs="Times New Roman"/>
          <w:b/>
          <w:i/>
          <w:sz w:val="26"/>
          <w:szCs w:val="26"/>
        </w:rPr>
        <w:t>«цифровой след»</w:t>
      </w:r>
      <w:r>
        <w:rPr>
          <w:rFonts w:ascii="Times New Roman" w:hAnsi="Times New Roman" w:cs="Times New Roman"/>
          <w:sz w:val="26"/>
          <w:szCs w:val="26"/>
        </w:rPr>
        <w:t xml:space="preserve"> - массив данных об объекте или субъекте.</w:t>
      </w:r>
    </w:p>
    <w:p w:rsidR="002A0B5B" w:rsidRDefault="002A0B5B" w:rsidP="002A0B5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2A0B5B">
        <w:rPr>
          <w:rFonts w:ascii="Times New Roman" w:hAnsi="Times New Roman" w:cs="Times New Roman"/>
          <w:sz w:val="26"/>
          <w:szCs w:val="26"/>
        </w:rPr>
        <w:t xml:space="preserve">По данным компании </w:t>
      </w:r>
      <w:r w:rsidRPr="002A0B5B">
        <w:rPr>
          <w:rFonts w:ascii="Times New Roman" w:hAnsi="Times New Roman" w:cs="Times New Roman"/>
          <w:sz w:val="26"/>
          <w:szCs w:val="26"/>
          <w:lang w:val="en-US"/>
        </w:rPr>
        <w:t>IBM</w:t>
      </w:r>
      <w:r w:rsidRPr="002A0B5B">
        <w:rPr>
          <w:rFonts w:ascii="Times New Roman" w:hAnsi="Times New Roman" w:cs="Times New Roman"/>
          <w:sz w:val="26"/>
          <w:szCs w:val="26"/>
        </w:rPr>
        <w:t xml:space="preserve"> </w:t>
      </w:r>
      <w:r w:rsidRPr="002A0B5B">
        <w:rPr>
          <w:rFonts w:ascii="Times New Roman" w:hAnsi="Times New Roman" w:cs="Times New Roman"/>
          <w:b/>
          <w:bCs/>
          <w:sz w:val="26"/>
          <w:szCs w:val="26"/>
        </w:rPr>
        <w:t xml:space="preserve">~500 Мбайт данных производит человек каждый день </w:t>
      </w:r>
      <w:r w:rsidRPr="002A0B5B">
        <w:rPr>
          <w:rFonts w:ascii="Times New Roman" w:hAnsi="Times New Roman" w:cs="Times New Roman"/>
          <w:sz w:val="26"/>
          <w:szCs w:val="26"/>
        </w:rPr>
        <w:t>(удары сердца, паузы в наборе текста, неотправленные сообщения, др.), и это количество возрастет в разы в ближайшее десятилетие.</w:t>
      </w:r>
    </w:p>
    <w:p w:rsidR="002A0B5B" w:rsidRDefault="002A0B5B" w:rsidP="002A0B5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lastRenderedPageBreak/>
        <w:drawing>
          <wp:inline distT="0" distB="0" distL="0" distR="0" wp14:anchorId="5AF4CD77">
            <wp:extent cx="3834130" cy="2271768"/>
            <wp:effectExtent l="0" t="0" r="0" b="0"/>
            <wp:docPr id="227" name="Рисунок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8365" cy="227427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A0B5B" w:rsidRDefault="002A0B5B" w:rsidP="002A0B5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2A0B5B" w:rsidRPr="002A0B5B" w:rsidRDefault="002A0B5B" w:rsidP="002A0B5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2A0B5B">
        <w:rPr>
          <w:rFonts w:ascii="Times New Roman" w:hAnsi="Times New Roman" w:cs="Times New Roman"/>
          <w:sz w:val="26"/>
          <w:szCs w:val="26"/>
        </w:rPr>
        <w:t xml:space="preserve">По данным Минэнерго России тепловая электростанция производит </w:t>
      </w:r>
      <w:r w:rsidRPr="002A0B5B">
        <w:rPr>
          <w:rFonts w:ascii="Times New Roman" w:hAnsi="Times New Roman" w:cs="Times New Roman"/>
          <w:b/>
          <w:bCs/>
          <w:sz w:val="26"/>
          <w:szCs w:val="26"/>
        </w:rPr>
        <w:t xml:space="preserve">~ 2 терабайт </w:t>
      </w:r>
      <w:r w:rsidRPr="002A0B5B">
        <w:rPr>
          <w:rFonts w:ascii="Times New Roman" w:hAnsi="Times New Roman" w:cs="Times New Roman"/>
          <w:sz w:val="26"/>
          <w:szCs w:val="26"/>
        </w:rPr>
        <w:t xml:space="preserve">данных, из них структурируются и используются всего 1–2%. </w:t>
      </w:r>
    </w:p>
    <w:p w:rsidR="002A0B5B" w:rsidRPr="002A0B5B" w:rsidRDefault="002A0B5B" w:rsidP="002A0B5B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6"/>
          <w:szCs w:val="26"/>
        </w:rPr>
      </w:pPr>
      <w:r w:rsidRPr="002A0B5B">
        <w:rPr>
          <w:rFonts w:ascii="Times New Roman" w:hAnsi="Times New Roman" w:cs="Times New Roman"/>
          <w:b/>
          <w:bCs/>
          <w:i/>
          <w:sz w:val="26"/>
          <w:szCs w:val="26"/>
        </w:rPr>
        <w:t>«Цифровой след» распределительной электрической сети растет с каждым днем.</w:t>
      </w:r>
    </w:p>
    <w:p w:rsidR="002A0B5B" w:rsidRPr="002A0B5B" w:rsidRDefault="00B23EDF" w:rsidP="002A0B5B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6"/>
          <w:szCs w:val="26"/>
        </w:rPr>
      </w:pPr>
      <w:r>
        <w:rPr>
          <w:rFonts w:ascii="Times New Roman" w:hAnsi="Times New Roman" w:cs="Times New Roman"/>
          <w:b/>
          <w:bCs/>
          <w:i/>
          <w:sz w:val="26"/>
          <w:szCs w:val="26"/>
        </w:rPr>
        <w:t xml:space="preserve">Его </w:t>
      </w:r>
      <w:r w:rsidR="002A0B5B" w:rsidRPr="002A0B5B">
        <w:rPr>
          <w:rFonts w:ascii="Times New Roman" w:hAnsi="Times New Roman" w:cs="Times New Roman"/>
          <w:b/>
          <w:bCs/>
          <w:i/>
          <w:sz w:val="26"/>
          <w:szCs w:val="26"/>
        </w:rPr>
        <w:t>структурирование и эффективное использование в автоматизированных системах – первый шаг к цифровой трансформации.</w:t>
      </w:r>
    </w:p>
    <w:p w:rsidR="002A0B5B" w:rsidRPr="002A0B5B" w:rsidRDefault="002A0B5B" w:rsidP="00F03C8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3539C8" w:rsidRDefault="003539C8" w:rsidP="00F03C8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При амбициозных задачах</w:t>
      </w:r>
      <w:r w:rsidR="002A0B5B">
        <w:rPr>
          <w:rFonts w:ascii="Times New Roman" w:hAnsi="Times New Roman" w:cs="Times New Roman"/>
          <w:sz w:val="26"/>
          <w:szCs w:val="26"/>
        </w:rPr>
        <w:t xml:space="preserve"> развития электрической сети</w:t>
      </w:r>
      <w:r>
        <w:rPr>
          <w:rFonts w:ascii="Times New Roman" w:hAnsi="Times New Roman" w:cs="Times New Roman"/>
          <w:sz w:val="26"/>
          <w:szCs w:val="26"/>
        </w:rPr>
        <w:t xml:space="preserve"> уже сегодня становится понятно, что придется иметь дело с огромными объемами данных. И не просто их собирать, а обрабатывать и использовать. </w:t>
      </w:r>
    </w:p>
    <w:p w:rsidR="00132630" w:rsidRDefault="003539C8" w:rsidP="001326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Еще вчера для эффективного управления сетью достаточно было данных о нагрузках, положении коммутационных аппаратов, отсутствию/наличию напряжения. При нынешней сложной структуре сети и завышенных требованиях потребителя становится просто необходимой информация с приборов учета, датчиков, систем мониторинга, автотрекеров и множества других устройств.</w:t>
      </w:r>
    </w:p>
    <w:p w:rsidR="003539C8" w:rsidRDefault="003539C8" w:rsidP="0013263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 </w:t>
      </w:r>
      <w:r w:rsidR="00132630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 wp14:anchorId="4C715953">
            <wp:extent cx="6283713" cy="3188474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389"/>
                    <a:stretch/>
                  </pic:blipFill>
                  <pic:spPr bwMode="auto">
                    <a:xfrm>
                      <a:off x="0" y="0"/>
                      <a:ext cx="6296797" cy="31951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56EB2" w:rsidRDefault="00F56EB2" w:rsidP="002A0B5B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3539C8" w:rsidRDefault="002A0B5B" w:rsidP="00F03C8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Еще один внутренний вызов, побуждающий энергосистему к цифровой трансформации – фрагментарность и разрозненность информационных систем. </w:t>
      </w:r>
    </w:p>
    <w:p w:rsidR="002A0B5B" w:rsidRDefault="002A0B5B" w:rsidP="00F03C8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t xml:space="preserve">Это глобальный тренд, и не только в энергетике. На последние десятилетия пришелся бум развития </w:t>
      </w:r>
      <w:r>
        <w:rPr>
          <w:rFonts w:ascii="Times New Roman" w:hAnsi="Times New Roman" w:cs="Times New Roman"/>
          <w:sz w:val="26"/>
          <w:szCs w:val="26"/>
          <w:lang w:val="en-US"/>
        </w:rPr>
        <w:t>IT</w:t>
      </w:r>
      <w:r w:rsidRPr="002A0B5B">
        <w:rPr>
          <w:rFonts w:ascii="Times New Roman" w:hAnsi="Times New Roman" w:cs="Times New Roman"/>
          <w:sz w:val="26"/>
          <w:szCs w:val="26"/>
        </w:rPr>
        <w:t>-</w:t>
      </w:r>
      <w:r>
        <w:rPr>
          <w:rFonts w:ascii="Times New Roman" w:hAnsi="Times New Roman" w:cs="Times New Roman"/>
          <w:sz w:val="26"/>
          <w:szCs w:val="26"/>
        </w:rPr>
        <w:t xml:space="preserve">технологий. </w:t>
      </w:r>
      <w:r w:rsidR="00797DB2">
        <w:rPr>
          <w:rFonts w:ascii="Times New Roman" w:hAnsi="Times New Roman" w:cs="Times New Roman"/>
          <w:sz w:val="26"/>
          <w:szCs w:val="26"/>
        </w:rPr>
        <w:t xml:space="preserve">Появилось и появляется каждый день множество качественных программных продуктов, призванных упростить и улучшить выполнение локальных задач. Сегодня </w:t>
      </w:r>
      <w:r w:rsidR="00B663B0">
        <w:rPr>
          <w:rFonts w:ascii="Times New Roman" w:hAnsi="Times New Roman" w:cs="Times New Roman"/>
          <w:sz w:val="26"/>
          <w:szCs w:val="26"/>
        </w:rPr>
        <w:t xml:space="preserve">невозможно игнорировать тот факт, что мы стали заложниками автоматизации и множества разрозненных информационных систем. Зачастую вместо повышения производительности труда мы получаем массу лишних операций по переносу информации из одной базы данных в другую. </w:t>
      </w:r>
    </w:p>
    <w:p w:rsidR="00B663B0" w:rsidRDefault="00B663B0" w:rsidP="00F03C8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Таким образом, суть цифровой трансформации энергосистемы не просто в возможности получения и обработки огромных массивов данных, но и в жесткой связке информационных систем, которая, подобно кристаллической решетке, связывающей атомы металла, позволит обеспечить целостность и устойчивость системы управления электросетевой компанией.</w:t>
      </w:r>
      <w:r w:rsidR="007A5F18">
        <w:rPr>
          <w:rFonts w:ascii="Times New Roman" w:hAnsi="Times New Roman" w:cs="Times New Roman"/>
          <w:sz w:val="26"/>
          <w:szCs w:val="26"/>
        </w:rPr>
        <w:t xml:space="preserve"> При этом сами массивы информации структурируются в «Озера данных», которые служат исходной информацией для всех информационных систем.</w:t>
      </w:r>
    </w:p>
    <w:p w:rsidR="002A0B5B" w:rsidRDefault="002A0B5B" w:rsidP="00F03C8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2A0B5B" w:rsidRDefault="007A5F18" w:rsidP="002A0B5B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 wp14:anchorId="04FEE753">
            <wp:extent cx="6305467" cy="3159228"/>
            <wp:effectExtent l="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8138" cy="316557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A0B5B" w:rsidRDefault="002A0B5B" w:rsidP="00F03C8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7A5F18" w:rsidRDefault="007A5F18" w:rsidP="00F03C8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B663B0" w:rsidRDefault="00B663B0" w:rsidP="00B663B0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6"/>
        </w:rPr>
      </w:pPr>
      <w:r>
        <w:rPr>
          <w:rFonts w:ascii="Times New Roman" w:hAnsi="Times New Roman" w:cs="Times New Roman"/>
          <w:b/>
          <w:sz w:val="28"/>
          <w:szCs w:val="26"/>
        </w:rPr>
        <w:t>Откуда слово «Цифра»?</w:t>
      </w:r>
    </w:p>
    <w:p w:rsidR="00B95C0A" w:rsidRDefault="00B95C0A" w:rsidP="00B95C0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B95C0A">
        <w:rPr>
          <w:rFonts w:ascii="Times New Roman" w:hAnsi="Times New Roman" w:cs="Times New Roman"/>
          <w:sz w:val="26"/>
          <w:szCs w:val="26"/>
        </w:rPr>
        <w:t>Любой сигнал, будь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B95C0A">
        <w:rPr>
          <w:rFonts w:ascii="Times New Roman" w:hAnsi="Times New Roman" w:cs="Times New Roman"/>
          <w:sz w:val="26"/>
          <w:szCs w:val="26"/>
        </w:rPr>
        <w:t>то аналоговый или цифровой, представляет собой электромагнитные колебания, распространяющиеся с определенной частотой.</w:t>
      </w:r>
    </w:p>
    <w:p w:rsidR="00DA7598" w:rsidRDefault="00B95C0A" w:rsidP="00B95C0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B95C0A">
        <w:rPr>
          <w:rFonts w:ascii="Times New Roman" w:hAnsi="Times New Roman" w:cs="Times New Roman"/>
          <w:sz w:val="26"/>
          <w:szCs w:val="26"/>
        </w:rPr>
        <w:t>Представьте себе аналоговый сигнал в виде медленно меняющейся по высоте волны. Если на ней возникнут какие</w:t>
      </w:r>
      <w:r>
        <w:rPr>
          <w:rFonts w:ascii="Times New Roman" w:hAnsi="Times New Roman" w:cs="Times New Roman"/>
          <w:sz w:val="26"/>
          <w:szCs w:val="26"/>
        </w:rPr>
        <w:t>-</w:t>
      </w:r>
      <w:r w:rsidRPr="00B95C0A">
        <w:rPr>
          <w:rFonts w:ascii="Times New Roman" w:hAnsi="Times New Roman" w:cs="Times New Roman"/>
          <w:sz w:val="26"/>
          <w:szCs w:val="26"/>
        </w:rPr>
        <w:t>то провал</w:t>
      </w:r>
      <w:r>
        <w:rPr>
          <w:rFonts w:ascii="Times New Roman" w:hAnsi="Times New Roman" w:cs="Times New Roman"/>
          <w:sz w:val="26"/>
          <w:szCs w:val="26"/>
        </w:rPr>
        <w:t>ы</w:t>
      </w:r>
      <w:r w:rsidRPr="00B95C0A">
        <w:rPr>
          <w:rFonts w:ascii="Times New Roman" w:hAnsi="Times New Roman" w:cs="Times New Roman"/>
          <w:sz w:val="26"/>
          <w:szCs w:val="26"/>
        </w:rPr>
        <w:t xml:space="preserve"> или всплески, будут искажения сигнала. Это беда аналоговых систем. </w:t>
      </w:r>
    </w:p>
    <w:p w:rsidR="00DA7598" w:rsidRDefault="00B95C0A" w:rsidP="00B95C0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B95C0A">
        <w:rPr>
          <w:rFonts w:ascii="Times New Roman" w:hAnsi="Times New Roman" w:cs="Times New Roman"/>
          <w:sz w:val="26"/>
          <w:szCs w:val="26"/>
        </w:rPr>
        <w:t xml:space="preserve">Теперь представьте, что мы раздробили этот сигнал на узкие вертикальные полосочки, ограниченные сверху той же самой волной, но передавать по проводам будем информацию в виде последовательности коротких импульсов и пробелов-без импульсов. При приеме специальное устройство обрабатывает эту последовательность импульсов и восстанавливает плавную кривую, которая получается без искажений, потому что информация о каждой полосочке прошла и перепроверилась обработчиком сигнала. </w:t>
      </w:r>
      <w:r w:rsidR="00DA7598">
        <w:rPr>
          <w:rFonts w:ascii="Times New Roman" w:hAnsi="Times New Roman" w:cs="Times New Roman"/>
          <w:sz w:val="26"/>
          <w:szCs w:val="26"/>
        </w:rPr>
        <w:t>Д</w:t>
      </w:r>
      <w:r w:rsidRPr="00B95C0A">
        <w:rPr>
          <w:rFonts w:ascii="Times New Roman" w:hAnsi="Times New Roman" w:cs="Times New Roman"/>
          <w:sz w:val="26"/>
          <w:szCs w:val="26"/>
        </w:rPr>
        <w:t>аже не важно, какая амплитуда будет у этих импульсов. Главное, что есть импульс или нет.</w:t>
      </w:r>
      <w:r w:rsidR="00DA7598">
        <w:rPr>
          <w:rFonts w:ascii="Times New Roman" w:hAnsi="Times New Roman" w:cs="Times New Roman"/>
          <w:sz w:val="26"/>
          <w:szCs w:val="26"/>
        </w:rPr>
        <w:t xml:space="preserve"> В</w:t>
      </w:r>
      <w:r w:rsidRPr="00B95C0A">
        <w:rPr>
          <w:rFonts w:ascii="Times New Roman" w:hAnsi="Times New Roman" w:cs="Times New Roman"/>
          <w:sz w:val="26"/>
          <w:szCs w:val="26"/>
        </w:rPr>
        <w:t xml:space="preserve">от такая приходит гребенка. </w:t>
      </w:r>
    </w:p>
    <w:p w:rsidR="00B95C0A" w:rsidRDefault="00B95C0A" w:rsidP="00B95C0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B95C0A">
        <w:rPr>
          <w:rFonts w:ascii="Times New Roman" w:hAnsi="Times New Roman" w:cs="Times New Roman"/>
          <w:sz w:val="26"/>
          <w:szCs w:val="26"/>
        </w:rPr>
        <w:lastRenderedPageBreak/>
        <w:t>Сигнал источника воспроизводится 1:1 без искажений, чего не добиться при передаче аналоговых сигналов.</w:t>
      </w:r>
    </w:p>
    <w:p w:rsidR="00D50FEA" w:rsidRDefault="00D50FEA" w:rsidP="00B95C0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D50FEA" w:rsidRDefault="00DA7598" w:rsidP="00D50FEA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 wp14:anchorId="3A372A33">
            <wp:extent cx="5944870" cy="4080240"/>
            <wp:effectExtent l="0" t="0" r="0" b="0"/>
            <wp:docPr id="297" name="Рисунок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0017" cy="408377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A0950" w:rsidRDefault="00FA0950" w:rsidP="00F03C8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DA7598" w:rsidRPr="00DA7598" w:rsidRDefault="00DA7598" w:rsidP="00DA759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DA7598">
        <w:rPr>
          <w:rFonts w:ascii="Times New Roman" w:hAnsi="Times New Roman" w:cs="Times New Roman"/>
          <w:sz w:val="26"/>
          <w:szCs w:val="26"/>
        </w:rPr>
        <w:t>Использование цифровых сигналов позволяет осуществлять сбор и передачу большого массива данных с максимальной достоверностью, что незаменимо для потребностей современной энергосистемы!</w:t>
      </w:r>
    </w:p>
    <w:p w:rsidR="00FA0950" w:rsidRDefault="00DA7598" w:rsidP="00F03C8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DA7598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</w:p>
    <w:p w:rsidR="00FA0950" w:rsidRDefault="00FA0950" w:rsidP="00F03C8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B663B0" w:rsidRPr="00AB7E78" w:rsidRDefault="00B663B0" w:rsidP="00B663B0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6"/>
        </w:rPr>
      </w:pPr>
      <w:r>
        <w:rPr>
          <w:rFonts w:ascii="Times New Roman" w:hAnsi="Times New Roman" w:cs="Times New Roman"/>
          <w:b/>
          <w:sz w:val="28"/>
          <w:szCs w:val="26"/>
        </w:rPr>
        <w:t>Энергосистема 2030 (К чему идем…).</w:t>
      </w:r>
    </w:p>
    <w:p w:rsidR="00DA7598" w:rsidRDefault="00DA7598" w:rsidP="00DA759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6"/>
        </w:rPr>
      </w:pPr>
    </w:p>
    <w:p w:rsidR="00FA0950" w:rsidRDefault="00DA7598" w:rsidP="00DA759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6"/>
        </w:rPr>
      </w:pPr>
      <w:r>
        <w:rPr>
          <w:rFonts w:ascii="Times New Roman" w:hAnsi="Times New Roman" w:cs="Times New Roman"/>
          <w:sz w:val="28"/>
          <w:szCs w:val="26"/>
        </w:rPr>
        <w:t xml:space="preserve">Итак, понимая потребности и тенденции </w:t>
      </w:r>
      <w:r w:rsidR="00CF46CC">
        <w:rPr>
          <w:rFonts w:ascii="Times New Roman" w:hAnsi="Times New Roman" w:cs="Times New Roman"/>
          <w:sz w:val="28"/>
          <w:szCs w:val="26"/>
        </w:rPr>
        <w:t>изменения ожиданий</w:t>
      </w:r>
      <w:r>
        <w:rPr>
          <w:rFonts w:ascii="Times New Roman" w:hAnsi="Times New Roman" w:cs="Times New Roman"/>
          <w:sz w:val="28"/>
          <w:szCs w:val="26"/>
        </w:rPr>
        <w:t xml:space="preserve"> потребителей, и осознавая </w:t>
      </w:r>
      <w:r w:rsidR="00CF46CC">
        <w:rPr>
          <w:rFonts w:ascii="Times New Roman" w:hAnsi="Times New Roman" w:cs="Times New Roman"/>
          <w:sz w:val="28"/>
          <w:szCs w:val="26"/>
        </w:rPr>
        <w:t>внутренние вызовы в развитии энергосистемы</w:t>
      </w:r>
      <w:r w:rsidR="00827D2A">
        <w:rPr>
          <w:rFonts w:ascii="Times New Roman" w:hAnsi="Times New Roman" w:cs="Times New Roman"/>
          <w:sz w:val="28"/>
          <w:szCs w:val="26"/>
        </w:rPr>
        <w:t>, вполне можно нарисовать целевую картину энергосистемы недалекого будущего. Для определения правильных шагов сегодня необходимо держать в голове то, к чему мы должны прийти.</w:t>
      </w:r>
    </w:p>
    <w:p w:rsidR="00657523" w:rsidRDefault="00657523" w:rsidP="00DA759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6"/>
        </w:rPr>
      </w:pPr>
      <w:r>
        <w:rPr>
          <w:rFonts w:ascii="Times New Roman" w:hAnsi="Times New Roman" w:cs="Times New Roman"/>
          <w:sz w:val="28"/>
          <w:szCs w:val="26"/>
        </w:rPr>
        <w:t>Во-первых, неизбежно изменится образ потребителя. Завтра на смену энергозависимому потребителю придет активный потребитель</w:t>
      </w:r>
      <w:r w:rsidR="0076661D">
        <w:rPr>
          <w:rFonts w:ascii="Times New Roman" w:hAnsi="Times New Roman" w:cs="Times New Roman"/>
          <w:sz w:val="28"/>
          <w:szCs w:val="26"/>
        </w:rPr>
        <w:t>, у которого есть своя локальная генерация и системы накопления энергии. Потребитель хочет управлять своим энергопотреблением. Технологии «умного дома» - это уже практически сегодняшний день. Управляя собственными энергопринимающими устройствами, естественно потребитель захочет управлять тарифами на электроэнергию. Все идет к тому, что тарифные планы энергокомпаний будут похожи на сегодняшнее ценообразование в мобильной связи. Что касается развития, тенденция идет к освоению новых территорий, прежде не населенных либо не адаптированных к размещению крупных производств.</w:t>
      </w:r>
    </w:p>
    <w:p w:rsidR="0076661D" w:rsidRDefault="0076661D" w:rsidP="00DA759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6"/>
        </w:rPr>
      </w:pPr>
      <w:r>
        <w:rPr>
          <w:rFonts w:ascii="Times New Roman" w:hAnsi="Times New Roman" w:cs="Times New Roman"/>
          <w:sz w:val="28"/>
          <w:szCs w:val="26"/>
        </w:rPr>
        <w:lastRenderedPageBreak/>
        <w:t>При таких очевидных и очень скорых изменениях энергосистема должна быть готовой к тому, что входные массивы данных увеличатся в десятки раз, а скорость реагирования на изменения должна стать практически мгновенной.</w:t>
      </w:r>
    </w:p>
    <w:p w:rsidR="0076661D" w:rsidRDefault="0076661D" w:rsidP="00DA759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6"/>
        </w:rPr>
      </w:pPr>
      <w:r>
        <w:rPr>
          <w:rFonts w:ascii="Times New Roman" w:hAnsi="Times New Roman" w:cs="Times New Roman"/>
          <w:sz w:val="28"/>
          <w:szCs w:val="26"/>
        </w:rPr>
        <w:t>Иными словами, энергосистема должна пройти серьезную цифровую трансформацию.</w:t>
      </w:r>
    </w:p>
    <w:p w:rsidR="00827D2A" w:rsidRDefault="00827D2A" w:rsidP="00DA759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6"/>
        </w:rPr>
      </w:pPr>
    </w:p>
    <w:p w:rsidR="00827D2A" w:rsidRDefault="00827D2A" w:rsidP="00DA759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6"/>
        </w:rPr>
      </w:pPr>
    </w:p>
    <w:p w:rsidR="00827D2A" w:rsidRPr="00DA7598" w:rsidRDefault="00827D2A" w:rsidP="00827D2A">
      <w:pPr>
        <w:spacing w:after="0" w:line="240" w:lineRule="auto"/>
        <w:jc w:val="both"/>
        <w:rPr>
          <w:rFonts w:ascii="Times New Roman" w:hAnsi="Times New Roman" w:cs="Times New Roman"/>
          <w:sz w:val="28"/>
          <w:szCs w:val="26"/>
        </w:rPr>
      </w:pPr>
      <w:r>
        <w:rPr>
          <w:rFonts w:ascii="Times New Roman" w:hAnsi="Times New Roman" w:cs="Times New Roman"/>
          <w:noProof/>
          <w:sz w:val="28"/>
          <w:szCs w:val="26"/>
          <w:lang w:eastAsia="ru-RU"/>
        </w:rPr>
        <w:drawing>
          <wp:inline distT="0" distB="0" distL="0" distR="0" wp14:anchorId="405F3EF1">
            <wp:extent cx="6237191" cy="3180521"/>
            <wp:effectExtent l="0" t="0" r="0" b="1270"/>
            <wp:docPr id="301" name="Рисунок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7315" cy="319588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A0950" w:rsidRDefault="00FA0950" w:rsidP="00FA0950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6"/>
        </w:rPr>
      </w:pPr>
    </w:p>
    <w:p w:rsidR="006608E8" w:rsidRDefault="006608E8" w:rsidP="00FA0950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6"/>
        </w:rPr>
      </w:pPr>
    </w:p>
    <w:p w:rsidR="0035795F" w:rsidRDefault="0035795F" w:rsidP="00FA0950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6"/>
        </w:rPr>
      </w:pPr>
      <w:r>
        <w:rPr>
          <w:rFonts w:ascii="Times New Roman" w:hAnsi="Times New Roman" w:cs="Times New Roman"/>
          <w:b/>
          <w:sz w:val="28"/>
          <w:szCs w:val="26"/>
        </w:rPr>
        <w:t>Автоматизация и цифровизация: в чем разница?</w:t>
      </w:r>
    </w:p>
    <w:p w:rsidR="00BF143A" w:rsidRDefault="00BF143A" w:rsidP="00BF143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6"/>
        </w:rPr>
      </w:pPr>
    </w:p>
    <w:p w:rsidR="00BF143A" w:rsidRDefault="00BF143A" w:rsidP="00BF143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6"/>
        </w:rPr>
      </w:pPr>
      <w:r>
        <w:rPr>
          <w:rFonts w:ascii="Times New Roman" w:hAnsi="Times New Roman" w:cs="Times New Roman"/>
          <w:sz w:val="28"/>
          <w:szCs w:val="26"/>
        </w:rPr>
        <w:t>В общем-то идея делегирования человеческого труда  машинному интеллекту не нова. Часто приходится сталкиваться с заблуждением, что цифровизация, это просто повсеместная автоматизация. В чем-то это действительно так, но основной смысл цифровизации именно в полноте и самодостаточности рабочего процесса, внутри которого выполнена автоматизация.</w:t>
      </w:r>
    </w:p>
    <w:p w:rsidR="00BF143A" w:rsidRDefault="00BF143A" w:rsidP="00BF143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6"/>
        </w:rPr>
      </w:pPr>
      <w:r>
        <w:rPr>
          <w:rFonts w:ascii="Times New Roman" w:hAnsi="Times New Roman" w:cs="Times New Roman"/>
          <w:sz w:val="28"/>
          <w:szCs w:val="26"/>
        </w:rPr>
        <w:t xml:space="preserve">Вот простой пример, понятный, пожалуй, каждому работнику электросетевого комплекса – формирование </w:t>
      </w:r>
      <w:r w:rsidR="0096305A">
        <w:rPr>
          <w:rFonts w:ascii="Times New Roman" w:hAnsi="Times New Roman" w:cs="Times New Roman"/>
          <w:sz w:val="28"/>
          <w:szCs w:val="26"/>
        </w:rPr>
        <w:t>годового производственного отчета</w:t>
      </w:r>
      <w:r>
        <w:rPr>
          <w:rFonts w:ascii="Times New Roman" w:hAnsi="Times New Roman" w:cs="Times New Roman"/>
          <w:sz w:val="28"/>
          <w:szCs w:val="26"/>
        </w:rPr>
        <w:t>.</w:t>
      </w:r>
    </w:p>
    <w:p w:rsidR="0096305A" w:rsidRDefault="0096305A" w:rsidP="00BF143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6"/>
        </w:rPr>
      </w:pPr>
      <w:r>
        <w:rPr>
          <w:rFonts w:ascii="Times New Roman" w:hAnsi="Times New Roman" w:cs="Times New Roman"/>
          <w:sz w:val="28"/>
          <w:szCs w:val="26"/>
        </w:rPr>
        <w:t>Годовой производственный отчет включает в себя разнородную отчетную информацию, для формирования которой требуется:</w:t>
      </w:r>
    </w:p>
    <w:p w:rsidR="0096305A" w:rsidRDefault="0096305A" w:rsidP="0096305A">
      <w:pPr>
        <w:pStyle w:val="a3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6"/>
        </w:rPr>
      </w:pPr>
      <w:r>
        <w:rPr>
          <w:rFonts w:ascii="Times New Roman" w:hAnsi="Times New Roman" w:cs="Times New Roman"/>
          <w:sz w:val="28"/>
          <w:szCs w:val="26"/>
        </w:rPr>
        <w:t>С</w:t>
      </w:r>
      <w:r w:rsidRPr="0096305A">
        <w:rPr>
          <w:rFonts w:ascii="Times New Roman" w:hAnsi="Times New Roman" w:cs="Times New Roman"/>
          <w:sz w:val="28"/>
          <w:szCs w:val="26"/>
        </w:rPr>
        <w:t>бор данных «снизу» (датчики, приборы учета, данные осмотров и т.д.),</w:t>
      </w:r>
    </w:p>
    <w:p w:rsidR="002B4B6A" w:rsidRDefault="0096305A" w:rsidP="0096305A">
      <w:pPr>
        <w:pStyle w:val="a3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6"/>
        </w:rPr>
      </w:pPr>
      <w:r>
        <w:rPr>
          <w:rFonts w:ascii="Times New Roman" w:hAnsi="Times New Roman" w:cs="Times New Roman"/>
          <w:sz w:val="28"/>
          <w:szCs w:val="26"/>
        </w:rPr>
        <w:t>О</w:t>
      </w:r>
      <w:r w:rsidRPr="0096305A">
        <w:rPr>
          <w:rFonts w:ascii="Times New Roman" w:hAnsi="Times New Roman" w:cs="Times New Roman"/>
          <w:sz w:val="28"/>
          <w:szCs w:val="26"/>
        </w:rPr>
        <w:t>бработка исходных данных в информационных системах</w:t>
      </w:r>
      <w:r>
        <w:rPr>
          <w:rFonts w:ascii="Times New Roman" w:hAnsi="Times New Roman" w:cs="Times New Roman"/>
          <w:sz w:val="28"/>
          <w:szCs w:val="26"/>
        </w:rPr>
        <w:t xml:space="preserve"> (</w:t>
      </w:r>
      <w:r>
        <w:rPr>
          <w:rFonts w:ascii="Times New Roman" w:hAnsi="Times New Roman" w:cs="Times New Roman"/>
          <w:sz w:val="28"/>
          <w:szCs w:val="26"/>
          <w:lang w:val="en-US"/>
        </w:rPr>
        <w:t>SAP</w:t>
      </w:r>
      <w:r w:rsidRPr="0096305A">
        <w:rPr>
          <w:rFonts w:ascii="Times New Roman" w:hAnsi="Times New Roman" w:cs="Times New Roman"/>
          <w:sz w:val="28"/>
          <w:szCs w:val="26"/>
        </w:rPr>
        <w:t xml:space="preserve">, </w:t>
      </w:r>
      <w:r>
        <w:rPr>
          <w:rFonts w:ascii="Times New Roman" w:hAnsi="Times New Roman" w:cs="Times New Roman"/>
          <w:sz w:val="28"/>
          <w:szCs w:val="26"/>
        </w:rPr>
        <w:t>различные АРМы),</w:t>
      </w:r>
    </w:p>
    <w:p w:rsidR="0096305A" w:rsidRDefault="0096305A" w:rsidP="0096305A">
      <w:pPr>
        <w:pStyle w:val="a3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6"/>
        </w:rPr>
      </w:pPr>
      <w:r>
        <w:rPr>
          <w:rFonts w:ascii="Times New Roman" w:hAnsi="Times New Roman" w:cs="Times New Roman"/>
          <w:sz w:val="28"/>
          <w:szCs w:val="26"/>
        </w:rPr>
        <w:t>Формирование отчетных форм.</w:t>
      </w:r>
    </w:p>
    <w:p w:rsidR="006B0AB7" w:rsidRDefault="006B0AB7" w:rsidP="006B0AB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6"/>
        </w:rPr>
      </w:pPr>
      <w:r>
        <w:rPr>
          <w:rFonts w:ascii="Times New Roman" w:hAnsi="Times New Roman" w:cs="Times New Roman"/>
          <w:sz w:val="28"/>
          <w:szCs w:val="26"/>
        </w:rPr>
        <w:t xml:space="preserve">Частично этот процесс автоматизирован уже сейчас. Например, часть исходной информации (преимущественно из АСУЭ) попадает в </w:t>
      </w:r>
      <w:r>
        <w:rPr>
          <w:rFonts w:ascii="Times New Roman" w:hAnsi="Times New Roman" w:cs="Times New Roman"/>
          <w:sz w:val="28"/>
          <w:szCs w:val="26"/>
          <w:lang w:val="en-US"/>
        </w:rPr>
        <w:t>SAP</w:t>
      </w:r>
      <w:r>
        <w:rPr>
          <w:rFonts w:ascii="Times New Roman" w:hAnsi="Times New Roman" w:cs="Times New Roman"/>
          <w:sz w:val="28"/>
          <w:szCs w:val="26"/>
        </w:rPr>
        <w:t xml:space="preserve"> и в АРМы</w:t>
      </w:r>
      <w:r w:rsidRPr="006B0AB7">
        <w:rPr>
          <w:rFonts w:ascii="Times New Roman" w:hAnsi="Times New Roman" w:cs="Times New Roman"/>
          <w:sz w:val="28"/>
          <w:szCs w:val="26"/>
        </w:rPr>
        <w:t xml:space="preserve"> </w:t>
      </w:r>
      <w:r>
        <w:rPr>
          <w:rFonts w:ascii="Times New Roman" w:hAnsi="Times New Roman" w:cs="Times New Roman"/>
          <w:sz w:val="28"/>
          <w:szCs w:val="26"/>
        </w:rPr>
        <w:t>без участия человека автоматизировано.</w:t>
      </w:r>
    </w:p>
    <w:p w:rsidR="006B0AB7" w:rsidRDefault="006B0AB7" w:rsidP="006B0AB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6"/>
        </w:rPr>
      </w:pPr>
      <w:r>
        <w:rPr>
          <w:rFonts w:ascii="Times New Roman" w:hAnsi="Times New Roman" w:cs="Times New Roman"/>
          <w:sz w:val="28"/>
          <w:szCs w:val="26"/>
        </w:rPr>
        <w:t xml:space="preserve">Также автоматизация выполнена в части формирования некоторых отчетных форм, которые выгружаются из </w:t>
      </w:r>
      <w:r>
        <w:rPr>
          <w:rFonts w:ascii="Times New Roman" w:hAnsi="Times New Roman" w:cs="Times New Roman"/>
          <w:sz w:val="28"/>
          <w:szCs w:val="26"/>
          <w:lang w:val="en-US"/>
        </w:rPr>
        <w:t>SAP</w:t>
      </w:r>
      <w:r w:rsidRPr="006B0AB7">
        <w:rPr>
          <w:rFonts w:ascii="Times New Roman" w:hAnsi="Times New Roman" w:cs="Times New Roman"/>
          <w:sz w:val="28"/>
          <w:szCs w:val="26"/>
        </w:rPr>
        <w:t xml:space="preserve"> </w:t>
      </w:r>
      <w:r>
        <w:rPr>
          <w:rFonts w:ascii="Times New Roman" w:hAnsi="Times New Roman" w:cs="Times New Roman"/>
          <w:sz w:val="28"/>
          <w:szCs w:val="26"/>
        </w:rPr>
        <w:t>в готовом виде и не требуют ручной доработки.</w:t>
      </w:r>
    </w:p>
    <w:p w:rsidR="006B0AB7" w:rsidRDefault="006B0AB7" w:rsidP="006B0AB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6"/>
        </w:rPr>
      </w:pPr>
      <w:r>
        <w:rPr>
          <w:rFonts w:ascii="Times New Roman" w:hAnsi="Times New Roman" w:cs="Times New Roman"/>
          <w:sz w:val="28"/>
          <w:szCs w:val="26"/>
        </w:rPr>
        <w:lastRenderedPageBreak/>
        <w:t>Однако даже принимая во внимание частичную автоматизацию, формирование годового отчета – все еще очень трудоемкий процесс, требующий «ручного» труда большого количества специалистов.</w:t>
      </w:r>
    </w:p>
    <w:p w:rsidR="006B0AB7" w:rsidRDefault="006B0AB7" w:rsidP="006B0AB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6"/>
        </w:rPr>
      </w:pPr>
      <w:r>
        <w:rPr>
          <w:rFonts w:ascii="Times New Roman" w:hAnsi="Times New Roman" w:cs="Times New Roman"/>
          <w:sz w:val="28"/>
          <w:szCs w:val="26"/>
        </w:rPr>
        <w:t xml:space="preserve">Цифровизация данного процесса </w:t>
      </w:r>
      <w:r w:rsidR="00B913DC">
        <w:rPr>
          <w:rFonts w:ascii="Times New Roman" w:hAnsi="Times New Roman" w:cs="Times New Roman"/>
          <w:sz w:val="28"/>
          <w:szCs w:val="26"/>
        </w:rPr>
        <w:t>будет выглядеть следующим образом:</w:t>
      </w:r>
    </w:p>
    <w:p w:rsidR="00B913DC" w:rsidRDefault="00B913DC" w:rsidP="00B913DC">
      <w:pPr>
        <w:pStyle w:val="a3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6"/>
        </w:rPr>
      </w:pPr>
      <w:r>
        <w:rPr>
          <w:rFonts w:ascii="Times New Roman" w:hAnsi="Times New Roman" w:cs="Times New Roman"/>
          <w:sz w:val="28"/>
          <w:szCs w:val="26"/>
        </w:rPr>
        <w:t>Сбор цифровых сигналов «снизу» (датчики, приборы учета, данные осмотров и т.д.).</w:t>
      </w:r>
    </w:p>
    <w:p w:rsidR="00B913DC" w:rsidRDefault="00B913DC" w:rsidP="00B913DC">
      <w:pPr>
        <w:pStyle w:val="a3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6"/>
        </w:rPr>
      </w:pPr>
      <w:r>
        <w:rPr>
          <w:rFonts w:ascii="Times New Roman" w:hAnsi="Times New Roman" w:cs="Times New Roman"/>
          <w:sz w:val="28"/>
          <w:szCs w:val="26"/>
        </w:rPr>
        <w:t>Аккумулирование информации в специальных хранилищах - «Озерах данных».</w:t>
      </w:r>
    </w:p>
    <w:p w:rsidR="00B913DC" w:rsidRDefault="00B913DC" w:rsidP="00B913DC">
      <w:pPr>
        <w:pStyle w:val="a3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6"/>
        </w:rPr>
      </w:pPr>
      <w:r>
        <w:rPr>
          <w:rFonts w:ascii="Times New Roman" w:hAnsi="Times New Roman" w:cs="Times New Roman"/>
          <w:sz w:val="28"/>
          <w:szCs w:val="26"/>
        </w:rPr>
        <w:t>Автоматический перенос ОДНОЙ И ТОЙ ЖЕ исходной информации из «Озер данных» в информационные системы.</w:t>
      </w:r>
    </w:p>
    <w:p w:rsidR="00B913DC" w:rsidRDefault="00B913DC" w:rsidP="00B913DC">
      <w:pPr>
        <w:pStyle w:val="a3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6"/>
        </w:rPr>
      </w:pPr>
      <w:r>
        <w:rPr>
          <w:rFonts w:ascii="Times New Roman" w:hAnsi="Times New Roman" w:cs="Times New Roman"/>
          <w:sz w:val="28"/>
          <w:szCs w:val="26"/>
        </w:rPr>
        <w:t>Автоматическое формирование отчетных форм.</w:t>
      </w:r>
    </w:p>
    <w:p w:rsidR="00B913DC" w:rsidRDefault="00B913DC" w:rsidP="00B913D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6"/>
        </w:rPr>
      </w:pPr>
      <w:r>
        <w:rPr>
          <w:rFonts w:ascii="Times New Roman" w:hAnsi="Times New Roman" w:cs="Times New Roman"/>
          <w:sz w:val="28"/>
          <w:szCs w:val="26"/>
        </w:rPr>
        <w:t>Очевидно, что на всех перечисленных этапах участие человека не потребуется.</w:t>
      </w:r>
    </w:p>
    <w:p w:rsidR="00B913DC" w:rsidRDefault="00921F49" w:rsidP="00B913D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6"/>
        </w:rPr>
      </w:pPr>
      <w:r>
        <w:rPr>
          <w:rFonts w:ascii="Times New Roman" w:hAnsi="Times New Roman" w:cs="Times New Roman"/>
          <w:sz w:val="28"/>
          <w:szCs w:val="26"/>
        </w:rPr>
        <w:t xml:space="preserve">А нужен ли будет вообще человеческий труд? Да, нужен: «внизу» - для </w:t>
      </w:r>
      <w:r w:rsidR="001266BE">
        <w:rPr>
          <w:rFonts w:ascii="Times New Roman" w:hAnsi="Times New Roman" w:cs="Times New Roman"/>
          <w:sz w:val="28"/>
          <w:szCs w:val="26"/>
        </w:rPr>
        <w:t>обеспечения работы</w:t>
      </w:r>
      <w:r>
        <w:rPr>
          <w:rFonts w:ascii="Times New Roman" w:hAnsi="Times New Roman" w:cs="Times New Roman"/>
          <w:sz w:val="28"/>
          <w:szCs w:val="26"/>
        </w:rPr>
        <w:t xml:space="preserve"> первичных измерительных устройств и «вверху» для анализа, планирования и улучшения полученных результатов.</w:t>
      </w:r>
    </w:p>
    <w:p w:rsidR="006B0AB7" w:rsidRPr="006B0AB7" w:rsidRDefault="006B0AB7" w:rsidP="006B0AB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6"/>
        </w:rPr>
      </w:pPr>
    </w:p>
    <w:p w:rsidR="0096305A" w:rsidRDefault="00701290" w:rsidP="0096305A">
      <w:pPr>
        <w:spacing w:after="0" w:line="240" w:lineRule="auto"/>
        <w:jc w:val="both"/>
        <w:rPr>
          <w:rFonts w:ascii="Times New Roman" w:hAnsi="Times New Roman" w:cs="Times New Roman"/>
          <w:sz w:val="28"/>
          <w:szCs w:val="26"/>
        </w:rPr>
      </w:pPr>
      <w:r>
        <w:rPr>
          <w:rFonts w:ascii="Times New Roman" w:hAnsi="Times New Roman" w:cs="Times New Roman"/>
          <w:noProof/>
          <w:sz w:val="28"/>
          <w:szCs w:val="26"/>
          <w:lang w:eastAsia="ru-RU"/>
        </w:rPr>
        <w:drawing>
          <wp:inline distT="0" distB="0" distL="0" distR="0" wp14:anchorId="42E4527A">
            <wp:extent cx="6245694" cy="321945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6299" cy="322491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5795F" w:rsidRDefault="0035795F" w:rsidP="00FA0950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6"/>
        </w:rPr>
      </w:pPr>
    </w:p>
    <w:p w:rsidR="00FA0950" w:rsidRDefault="00FA0950" w:rsidP="00FA0950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6"/>
        </w:rPr>
      </w:pPr>
      <w:r>
        <w:rPr>
          <w:rFonts w:ascii="Times New Roman" w:hAnsi="Times New Roman" w:cs="Times New Roman"/>
          <w:b/>
          <w:sz w:val="28"/>
          <w:szCs w:val="26"/>
        </w:rPr>
        <w:t>Пример цифровизации из жизни.</w:t>
      </w:r>
    </w:p>
    <w:p w:rsidR="00FA0950" w:rsidRDefault="00FA0950" w:rsidP="00DF152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6"/>
        </w:rPr>
      </w:pPr>
    </w:p>
    <w:p w:rsidR="00DF1520" w:rsidRDefault="00DF1520" w:rsidP="00DF152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6"/>
        </w:rPr>
      </w:pPr>
      <w:r>
        <w:rPr>
          <w:rFonts w:ascii="Times New Roman" w:hAnsi="Times New Roman" w:cs="Times New Roman"/>
          <w:sz w:val="28"/>
          <w:szCs w:val="26"/>
        </w:rPr>
        <w:t xml:space="preserve">А как же другие отрасли? Большинство рассмотренных ранее вызовов и предпосылок актуально не только для систем энергоснабжения, </w:t>
      </w:r>
      <w:r w:rsidR="00366E99">
        <w:rPr>
          <w:rFonts w:ascii="Times New Roman" w:hAnsi="Times New Roman" w:cs="Times New Roman"/>
          <w:sz w:val="28"/>
          <w:szCs w:val="26"/>
        </w:rPr>
        <w:t>и</w:t>
      </w:r>
      <w:r>
        <w:rPr>
          <w:rFonts w:ascii="Times New Roman" w:hAnsi="Times New Roman" w:cs="Times New Roman"/>
          <w:sz w:val="28"/>
          <w:szCs w:val="26"/>
        </w:rPr>
        <w:t xml:space="preserve"> давно и плотно вошли в нашу жизнь. Цифровая трансформация неизбежна в той или иной степени во всех сферах человеческой цивилизации. В некоторых простых инфраструктурных проектах мы уже сегодня наблюдаем значительную зрелость цифровой трансформации.</w:t>
      </w:r>
    </w:p>
    <w:p w:rsidR="00DF1520" w:rsidRDefault="00DF1520" w:rsidP="00DF152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6"/>
        </w:rPr>
      </w:pPr>
      <w:r>
        <w:rPr>
          <w:rFonts w:ascii="Times New Roman" w:hAnsi="Times New Roman" w:cs="Times New Roman"/>
          <w:sz w:val="28"/>
          <w:szCs w:val="26"/>
        </w:rPr>
        <w:t xml:space="preserve">Например, службы такси. </w:t>
      </w:r>
    </w:p>
    <w:p w:rsidR="00DF1520" w:rsidRDefault="00DF1520" w:rsidP="00DF152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6"/>
        </w:rPr>
      </w:pPr>
      <w:r>
        <w:rPr>
          <w:rFonts w:ascii="Times New Roman" w:hAnsi="Times New Roman" w:cs="Times New Roman"/>
          <w:sz w:val="28"/>
          <w:szCs w:val="26"/>
        </w:rPr>
        <w:lastRenderedPageBreak/>
        <w:t>У нас в памяти времена, когда такси «ловили» на остановках и улицах. Это пример ручного управления, когда поиск решения выполнял человек (пассажир), и исполнение решения также выполнял человек (водитель).</w:t>
      </w:r>
    </w:p>
    <w:p w:rsidR="00DF1520" w:rsidRDefault="00415A56" w:rsidP="00DF152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6"/>
        </w:rPr>
      </w:pPr>
      <w:r>
        <w:rPr>
          <w:rFonts w:ascii="Times New Roman" w:hAnsi="Times New Roman" w:cs="Times New Roman"/>
          <w:sz w:val="28"/>
          <w:szCs w:val="26"/>
        </w:rPr>
        <w:t>Стадией автоматизации можно назвать диспетчерскую службу такси, которая с помощью средств связи и автоматизированных систем связывала потребность с решением.</w:t>
      </w:r>
    </w:p>
    <w:p w:rsidR="00415A56" w:rsidRDefault="00415A56" w:rsidP="00DF152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6"/>
        </w:rPr>
      </w:pPr>
      <w:r>
        <w:rPr>
          <w:rFonts w:ascii="Times New Roman" w:hAnsi="Times New Roman" w:cs="Times New Roman"/>
          <w:sz w:val="28"/>
          <w:szCs w:val="26"/>
        </w:rPr>
        <w:t xml:space="preserve">Цифровизацией можно назвать решения, которые реализовали </w:t>
      </w:r>
      <w:r>
        <w:rPr>
          <w:rFonts w:ascii="Times New Roman" w:hAnsi="Times New Roman" w:cs="Times New Roman"/>
          <w:sz w:val="28"/>
          <w:szCs w:val="26"/>
          <w:lang w:val="en-US"/>
        </w:rPr>
        <w:t>Uber</w:t>
      </w:r>
      <w:r w:rsidRPr="00415A56">
        <w:rPr>
          <w:rFonts w:ascii="Times New Roman" w:hAnsi="Times New Roman" w:cs="Times New Roman"/>
          <w:sz w:val="28"/>
          <w:szCs w:val="26"/>
        </w:rPr>
        <w:t xml:space="preserve"> </w:t>
      </w:r>
      <w:r>
        <w:rPr>
          <w:rFonts w:ascii="Times New Roman" w:hAnsi="Times New Roman" w:cs="Times New Roman"/>
          <w:sz w:val="28"/>
          <w:szCs w:val="26"/>
        </w:rPr>
        <w:t xml:space="preserve">и Яндекс-такси. Теперь поиск решения выполняется автоматически без участия человека с учетом множества факторов (расстояние до ближайшего автомобиля, погодные условия, ситуация на дорогах, предпочтения клиента и т.д.). </w:t>
      </w:r>
    </w:p>
    <w:p w:rsidR="00415A56" w:rsidRDefault="00415A56" w:rsidP="00DF152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6"/>
        </w:rPr>
      </w:pPr>
      <w:r>
        <w:rPr>
          <w:rFonts w:ascii="Times New Roman" w:hAnsi="Times New Roman" w:cs="Times New Roman"/>
          <w:sz w:val="28"/>
          <w:szCs w:val="26"/>
        </w:rPr>
        <w:t>Можно предположить, что полной цифровой трансформацией данного сервиса станет система с беспилотным автомобилем. То есть и поиск, и исполнение решения, будут отданы умным системам управления.</w:t>
      </w:r>
    </w:p>
    <w:p w:rsidR="00415A56" w:rsidRDefault="00415A56" w:rsidP="00DF152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6"/>
        </w:rPr>
      </w:pPr>
    </w:p>
    <w:p w:rsidR="00415A56" w:rsidRPr="00415A56" w:rsidRDefault="00415A56" w:rsidP="00415A56">
      <w:pPr>
        <w:spacing w:after="0" w:line="240" w:lineRule="auto"/>
        <w:jc w:val="both"/>
        <w:rPr>
          <w:rFonts w:ascii="Times New Roman" w:hAnsi="Times New Roman" w:cs="Times New Roman"/>
          <w:sz w:val="28"/>
          <w:szCs w:val="26"/>
        </w:rPr>
      </w:pPr>
      <w:r>
        <w:rPr>
          <w:rFonts w:ascii="Times New Roman" w:hAnsi="Times New Roman" w:cs="Times New Roman"/>
          <w:noProof/>
          <w:sz w:val="28"/>
          <w:szCs w:val="26"/>
          <w:lang w:eastAsia="ru-RU"/>
        </w:rPr>
        <w:drawing>
          <wp:inline distT="0" distB="0" distL="0" distR="0" wp14:anchorId="59936C80">
            <wp:extent cx="6177208" cy="3067050"/>
            <wp:effectExtent l="0" t="0" r="0" b="0"/>
            <wp:docPr id="302" name="Рисунок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8733" cy="307773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A0950" w:rsidRDefault="00FA0950" w:rsidP="00FA0950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6"/>
        </w:rPr>
      </w:pPr>
    </w:p>
    <w:p w:rsidR="00FA0950" w:rsidRPr="00AB7E78" w:rsidRDefault="00FA0950" w:rsidP="00FA0950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6"/>
        </w:rPr>
      </w:pPr>
    </w:p>
    <w:p w:rsidR="00FA0950" w:rsidRPr="00BE07BC" w:rsidRDefault="00FA0950" w:rsidP="00FA095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sectPr w:rsidR="00FA0950" w:rsidRPr="00BE07BC" w:rsidSect="00D30144">
      <w:pgSz w:w="11906" w:h="16838"/>
      <w:pgMar w:top="1077" w:right="851" w:bottom="1077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04D42" w:rsidRDefault="00B04D42" w:rsidP="004E2695">
      <w:pPr>
        <w:spacing w:after="0" w:line="240" w:lineRule="auto"/>
      </w:pPr>
      <w:r>
        <w:separator/>
      </w:r>
    </w:p>
  </w:endnote>
  <w:endnote w:type="continuationSeparator" w:id="0">
    <w:p w:rsidR="00B04D42" w:rsidRDefault="00B04D42" w:rsidP="004E269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elios">
    <w:panose1 w:val="020B0504020202020204"/>
    <w:charset w:val="00"/>
    <w:family w:val="auto"/>
    <w:pitch w:val="variable"/>
    <w:sig w:usb0="800002AF" w:usb1="1000004A" w:usb2="00000000" w:usb3="00000000" w:csb0="0000000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04D42" w:rsidRDefault="00B04D42" w:rsidP="004E2695">
      <w:pPr>
        <w:spacing w:after="0" w:line="240" w:lineRule="auto"/>
      </w:pPr>
      <w:r>
        <w:separator/>
      </w:r>
    </w:p>
  </w:footnote>
  <w:footnote w:type="continuationSeparator" w:id="0">
    <w:p w:rsidR="00B04D42" w:rsidRDefault="00B04D42" w:rsidP="004E269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81D4090"/>
    <w:multiLevelType w:val="hybridMultilevel"/>
    <w:tmpl w:val="BDDA0B68"/>
    <w:lvl w:ilvl="0" w:tplc="F3A826A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23F7069B"/>
    <w:multiLevelType w:val="hybridMultilevel"/>
    <w:tmpl w:val="C4C0A58A"/>
    <w:lvl w:ilvl="0" w:tplc="93E2D13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 w15:restartNumberingAfterBreak="0">
    <w:nsid w:val="40D15F74"/>
    <w:multiLevelType w:val="hybridMultilevel"/>
    <w:tmpl w:val="F5BE2038"/>
    <w:lvl w:ilvl="0" w:tplc="12246EB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 w15:restartNumberingAfterBreak="0">
    <w:nsid w:val="4D4C1AD0"/>
    <w:multiLevelType w:val="hybridMultilevel"/>
    <w:tmpl w:val="C89A2EEC"/>
    <w:lvl w:ilvl="0" w:tplc="8760D18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2"/>
  </w:num>
  <w:num w:numId="2">
    <w:abstractNumId w:val="3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474ED"/>
    <w:rsid w:val="000679A2"/>
    <w:rsid w:val="000D554C"/>
    <w:rsid w:val="000E22F9"/>
    <w:rsid w:val="00111BC2"/>
    <w:rsid w:val="001266BE"/>
    <w:rsid w:val="00132630"/>
    <w:rsid w:val="00135A9B"/>
    <w:rsid w:val="00177930"/>
    <w:rsid w:val="001A3CAD"/>
    <w:rsid w:val="002653AB"/>
    <w:rsid w:val="00272380"/>
    <w:rsid w:val="002A0B5B"/>
    <w:rsid w:val="002B4B6A"/>
    <w:rsid w:val="002F7A2D"/>
    <w:rsid w:val="00321D0F"/>
    <w:rsid w:val="00326D3D"/>
    <w:rsid w:val="003539C8"/>
    <w:rsid w:val="0035795F"/>
    <w:rsid w:val="00366E99"/>
    <w:rsid w:val="0038253D"/>
    <w:rsid w:val="003E51C1"/>
    <w:rsid w:val="00415A56"/>
    <w:rsid w:val="00417CB8"/>
    <w:rsid w:val="004B21E7"/>
    <w:rsid w:val="004E2695"/>
    <w:rsid w:val="00544FF4"/>
    <w:rsid w:val="0057120C"/>
    <w:rsid w:val="00586F50"/>
    <w:rsid w:val="005A09CF"/>
    <w:rsid w:val="0060442F"/>
    <w:rsid w:val="00644F50"/>
    <w:rsid w:val="00657523"/>
    <w:rsid w:val="006608E8"/>
    <w:rsid w:val="006B0AB7"/>
    <w:rsid w:val="00701290"/>
    <w:rsid w:val="00706F5A"/>
    <w:rsid w:val="00733A8F"/>
    <w:rsid w:val="0076661D"/>
    <w:rsid w:val="00783159"/>
    <w:rsid w:val="00797DB2"/>
    <w:rsid w:val="007A5F18"/>
    <w:rsid w:val="007D7E6A"/>
    <w:rsid w:val="007F201D"/>
    <w:rsid w:val="00827D2A"/>
    <w:rsid w:val="0083283C"/>
    <w:rsid w:val="008820CF"/>
    <w:rsid w:val="008847DD"/>
    <w:rsid w:val="008D175A"/>
    <w:rsid w:val="00921F49"/>
    <w:rsid w:val="009474ED"/>
    <w:rsid w:val="0096305A"/>
    <w:rsid w:val="00971A02"/>
    <w:rsid w:val="009B4B2F"/>
    <w:rsid w:val="009F13A9"/>
    <w:rsid w:val="009F5ADB"/>
    <w:rsid w:val="00A214BD"/>
    <w:rsid w:val="00A33114"/>
    <w:rsid w:val="00A36A1B"/>
    <w:rsid w:val="00A510B4"/>
    <w:rsid w:val="00A94F36"/>
    <w:rsid w:val="00A97444"/>
    <w:rsid w:val="00AB65E7"/>
    <w:rsid w:val="00AB7E78"/>
    <w:rsid w:val="00AC190B"/>
    <w:rsid w:val="00B04D42"/>
    <w:rsid w:val="00B23EDF"/>
    <w:rsid w:val="00B663B0"/>
    <w:rsid w:val="00B913DC"/>
    <w:rsid w:val="00B95C0A"/>
    <w:rsid w:val="00BE07BC"/>
    <w:rsid w:val="00BE2470"/>
    <w:rsid w:val="00BF143A"/>
    <w:rsid w:val="00C201C7"/>
    <w:rsid w:val="00C304F9"/>
    <w:rsid w:val="00C62E80"/>
    <w:rsid w:val="00C86267"/>
    <w:rsid w:val="00CC259D"/>
    <w:rsid w:val="00CE3F59"/>
    <w:rsid w:val="00CF46CC"/>
    <w:rsid w:val="00D30144"/>
    <w:rsid w:val="00D379C5"/>
    <w:rsid w:val="00D50FEA"/>
    <w:rsid w:val="00D57AEC"/>
    <w:rsid w:val="00D626AA"/>
    <w:rsid w:val="00DA7598"/>
    <w:rsid w:val="00DD7240"/>
    <w:rsid w:val="00DF1520"/>
    <w:rsid w:val="00DF1BE4"/>
    <w:rsid w:val="00E10D6B"/>
    <w:rsid w:val="00E62838"/>
    <w:rsid w:val="00ED4B62"/>
    <w:rsid w:val="00F033B1"/>
    <w:rsid w:val="00F03C86"/>
    <w:rsid w:val="00F233A9"/>
    <w:rsid w:val="00F56EB2"/>
    <w:rsid w:val="00F775E1"/>
    <w:rsid w:val="00F91EA7"/>
    <w:rsid w:val="00FA0950"/>
    <w:rsid w:val="00FE30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4F570E6F-688E-4A66-A774-F2A5642D37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E07BC"/>
    <w:pPr>
      <w:ind w:left="720"/>
      <w:contextualSpacing/>
    </w:pPr>
  </w:style>
  <w:style w:type="paragraph" w:styleId="a4">
    <w:name w:val="Normal (Web)"/>
    <w:basedOn w:val="a"/>
    <w:uiPriority w:val="99"/>
    <w:semiHidden/>
    <w:unhideWhenUsed/>
    <w:rsid w:val="002A0B5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A3311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A33114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4E269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4E2695"/>
  </w:style>
  <w:style w:type="paragraph" w:styleId="a9">
    <w:name w:val="footer"/>
    <w:basedOn w:val="a"/>
    <w:link w:val="aa"/>
    <w:uiPriority w:val="99"/>
    <w:unhideWhenUsed/>
    <w:rsid w:val="004E269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4E269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3403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612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155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398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405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595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251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629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81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12</Pages>
  <Words>2271</Words>
  <Characters>12951</Characters>
  <Application>Microsoft Office Word</Application>
  <DocSecurity>0</DocSecurity>
  <Lines>107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2121</Company>
  <LinksUpToDate>false</LinksUpToDate>
  <CharactersWithSpaces>15192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Якшина Наталья Владимировна</dc:creator>
  <cp:lastModifiedBy>Ольшанская Ольга Владимировна</cp:lastModifiedBy>
  <cp:revision>2</cp:revision>
  <dcterms:created xsi:type="dcterms:W3CDTF">2019-03-06T08:07:00Z</dcterms:created>
  <dcterms:modified xsi:type="dcterms:W3CDTF">2019-03-06T08:07:00Z</dcterms:modified>
</cp:coreProperties>
</file>